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8C2894" w:rsidRPr="00850CEC" w:rsidRDefault="00EE4D9C">
      <w:pPr>
        <w:pStyle w:val="Titolo2"/>
        <w:pBdr>
          <w:top w:val="nil"/>
          <w:left w:val="nil"/>
          <w:bottom w:val="nil"/>
          <w:right w:val="nil"/>
          <w:between w:val="nil"/>
        </w:pBdr>
        <w:spacing w:before="0" w:line="288" w:lineRule="auto"/>
        <w:rPr>
          <w:rFonts w:ascii="Open Sans" w:eastAsia="Open Sans" w:hAnsi="Open Sans" w:cs="Open Sans"/>
          <w:color w:val="695D46"/>
          <w:sz w:val="20"/>
          <w:szCs w:val="20"/>
          <w:lang w:val="it-IT"/>
        </w:rPr>
      </w:pPr>
      <w:bookmarkStart w:id="0" w:name="_z6ne0og04bp5" w:colFirst="0" w:colLast="0"/>
      <w:bookmarkEnd w:id="0"/>
      <w:r w:rsidRPr="00850CEC">
        <w:rPr>
          <w:rFonts w:ascii="Open Sans" w:eastAsia="Open Sans" w:hAnsi="Open Sans" w:cs="Open Sans"/>
          <w:noProof/>
          <w:color w:val="695D46"/>
          <w:sz w:val="20"/>
          <w:szCs w:val="20"/>
          <w:lang w:val="it-IT"/>
        </w:rPr>
        <w:drawing>
          <wp:inline distT="114300" distB="114300" distL="114300" distR="114300">
            <wp:extent cx="5916349" cy="104775"/>
            <wp:effectExtent l="0" t="0" r="0" b="0"/>
            <wp:docPr id="2" name="image1.png" descr="horizontal li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horizontal line"/>
                    <pic:cNvPicPr preferRelativeResize="0"/>
                  </pic:nvPicPr>
                  <pic:blipFill>
                    <a:blip r:embed="rId7"/>
                    <a:srcRect b="-35184"/>
                    <a:stretch>
                      <a:fillRect/>
                    </a:stretch>
                  </pic:blipFill>
                  <pic:spPr>
                    <a:xfrm>
                      <a:off x="0" y="0"/>
                      <a:ext cx="5916349" cy="1047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850CEC">
        <w:rPr>
          <w:rFonts w:ascii="Open Sans" w:eastAsia="Open Sans" w:hAnsi="Open Sans" w:cs="Open Sans"/>
          <w:color w:val="695D46"/>
          <w:sz w:val="20"/>
          <w:szCs w:val="20"/>
          <w:lang w:val="it-IT"/>
        </w:rPr>
        <w:t xml:space="preserve"> </w:t>
      </w:r>
    </w:p>
    <w:p w:rsidR="008C2894" w:rsidRPr="00850CEC" w:rsidRDefault="00EE4D9C">
      <w:pPr>
        <w:pStyle w:val="Sottotitolo"/>
        <w:pBdr>
          <w:top w:val="nil"/>
          <w:left w:val="nil"/>
          <w:bottom w:val="nil"/>
          <w:right w:val="nil"/>
          <w:between w:val="nil"/>
        </w:pBdr>
        <w:rPr>
          <w:color w:val="auto"/>
          <w:sz w:val="20"/>
          <w:szCs w:val="20"/>
          <w:lang w:val="it-IT"/>
        </w:rPr>
      </w:pPr>
      <w:bookmarkStart w:id="1" w:name="_ng30guuqqp2v" w:colFirst="0" w:colLast="0"/>
      <w:bookmarkEnd w:id="1"/>
      <w:r w:rsidRPr="00850CEC">
        <w:rPr>
          <w:color w:val="auto"/>
          <w:sz w:val="20"/>
          <w:szCs w:val="20"/>
          <w:lang w:val="it-IT"/>
        </w:rPr>
        <w:t>Bozza del 17.05.2019</w:t>
      </w:r>
      <w:r w:rsidR="00850CEC" w:rsidRPr="00850CEC">
        <w:rPr>
          <w:color w:val="auto"/>
          <w:sz w:val="20"/>
          <w:szCs w:val="20"/>
          <w:lang w:val="it-IT"/>
        </w:rPr>
        <w:t xml:space="preserve"> -UDA “LEGGERE COSTRUISCE PONTI”</w:t>
      </w:r>
    </w:p>
    <w:p w:rsidR="008C2894" w:rsidRPr="00850CEC" w:rsidRDefault="00EE4D9C">
      <w:pPr>
        <w:rPr>
          <w:sz w:val="20"/>
          <w:szCs w:val="20"/>
          <w:lang w:val="it-IT"/>
        </w:rPr>
      </w:pPr>
      <w:r w:rsidRPr="00850CEC">
        <w:rPr>
          <w:sz w:val="20"/>
          <w:szCs w:val="20"/>
          <w:lang w:val="it-IT"/>
        </w:rPr>
        <w:t>____________________________________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spacing w:before="0" w:after="40" w:line="240" w:lineRule="auto"/>
        <w:rPr>
          <w:rFonts w:ascii="PT Sans Narrow" w:eastAsia="PT Sans Narrow" w:hAnsi="PT Sans Narrow" w:cs="PT Sans Narrow"/>
          <w:color w:val="008575"/>
          <w:sz w:val="20"/>
          <w:szCs w:val="20"/>
          <w:lang w:val="it-IT"/>
        </w:rPr>
      </w:pPr>
      <w:r w:rsidRPr="00850CEC">
        <w:rPr>
          <w:rFonts w:ascii="PT Sans Narrow" w:eastAsia="PT Sans Narrow" w:hAnsi="PT Sans Narrow" w:cs="PT Sans Narrow"/>
          <w:color w:val="008575"/>
          <w:sz w:val="20"/>
          <w:szCs w:val="20"/>
          <w:lang w:val="it-IT"/>
        </w:rPr>
        <w:t xml:space="preserve">Alessandra </w:t>
      </w:r>
      <w:proofErr w:type="spellStart"/>
      <w:r w:rsidRPr="00850CEC">
        <w:rPr>
          <w:rFonts w:ascii="PT Sans Narrow" w:eastAsia="PT Sans Narrow" w:hAnsi="PT Sans Narrow" w:cs="PT Sans Narrow"/>
          <w:color w:val="008575"/>
          <w:sz w:val="20"/>
          <w:szCs w:val="20"/>
          <w:lang w:val="it-IT"/>
        </w:rPr>
        <w:t>Tadiotto</w:t>
      </w:r>
      <w:proofErr w:type="spellEnd"/>
      <w:r w:rsidRPr="00850CEC">
        <w:rPr>
          <w:rFonts w:ascii="PT Sans Narrow" w:eastAsia="PT Sans Narrow" w:hAnsi="PT Sans Narrow" w:cs="PT Sans Narrow"/>
          <w:color w:val="008575"/>
          <w:sz w:val="20"/>
          <w:szCs w:val="20"/>
          <w:lang w:val="it-IT"/>
        </w:rPr>
        <w:t xml:space="preserve"> - Grazia Cea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spacing w:before="0" w:after="40" w:line="240" w:lineRule="auto"/>
        <w:rPr>
          <w:rFonts w:ascii="PT Sans Narrow" w:eastAsia="PT Sans Narrow" w:hAnsi="PT Sans Narrow" w:cs="PT Sans Narrow"/>
          <w:color w:val="auto"/>
          <w:sz w:val="20"/>
          <w:szCs w:val="20"/>
          <w:lang w:val="it-IT"/>
        </w:rPr>
      </w:pPr>
      <w:r w:rsidRPr="00850CEC">
        <w:rPr>
          <w:rFonts w:ascii="PT Sans Narrow" w:eastAsia="PT Sans Narrow" w:hAnsi="PT Sans Narrow" w:cs="PT Sans Narrow"/>
          <w:color w:val="auto"/>
          <w:sz w:val="20"/>
          <w:szCs w:val="20"/>
          <w:lang w:val="it-IT"/>
        </w:rPr>
        <w:t xml:space="preserve">Funzione Continuità 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spacing w:before="0" w:after="40" w:line="240" w:lineRule="auto"/>
        <w:rPr>
          <w:rFonts w:ascii="PT Sans Narrow" w:eastAsia="PT Sans Narrow" w:hAnsi="PT Sans Narrow" w:cs="PT Sans Narrow"/>
          <w:color w:val="auto"/>
          <w:sz w:val="20"/>
          <w:szCs w:val="20"/>
          <w:lang w:val="it-IT"/>
        </w:rPr>
      </w:pPr>
      <w:r w:rsidRPr="00850CEC">
        <w:rPr>
          <w:rFonts w:ascii="PT Sans Narrow" w:eastAsia="PT Sans Narrow" w:hAnsi="PT Sans Narrow" w:cs="PT Sans Narrow"/>
          <w:color w:val="auto"/>
          <w:sz w:val="20"/>
          <w:szCs w:val="20"/>
          <w:lang w:val="it-IT"/>
        </w:rPr>
        <w:t>ICS ADELE ZARA - Oriago di Mira</w:t>
      </w:r>
    </w:p>
    <w:p w:rsidR="008C2894" w:rsidRPr="00850CEC" w:rsidRDefault="00EE4D9C">
      <w:pPr>
        <w:pStyle w:val="Titolo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lang w:val="it-IT"/>
        </w:rPr>
      </w:pPr>
      <w:bookmarkStart w:id="2" w:name="_au51mny0sx6" w:colFirst="0" w:colLast="0"/>
      <w:bookmarkEnd w:id="2"/>
      <w:r w:rsidRPr="00850CEC">
        <w:rPr>
          <w:rFonts w:ascii="Arial" w:eastAsia="Arial" w:hAnsi="Arial" w:cs="Arial"/>
          <w:sz w:val="20"/>
          <w:szCs w:val="20"/>
          <w:lang w:val="it-IT"/>
        </w:rPr>
        <w:t>Premessa</w:t>
      </w:r>
    </w:p>
    <w:p w:rsidR="008C2894" w:rsidRPr="00850CEC" w:rsidRDefault="00EE4D9C">
      <w:pPr>
        <w:rPr>
          <w:rFonts w:ascii="Arial" w:eastAsia="Arial" w:hAnsi="Arial" w:cs="Arial"/>
          <w:i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i/>
          <w:color w:val="auto"/>
          <w:sz w:val="20"/>
          <w:szCs w:val="20"/>
          <w:lang w:val="it-IT"/>
        </w:rPr>
        <w:t>«L'abilità di lettura è stata, ed è tuttora, considerata la base essenziale per il successo scolastico tanto che spesso l'istruzione elementare ruota, si può dire, tutta intorno a questo obiettivo.» (Pontecorvo C. e M., 1986: 190).</w:t>
      </w:r>
    </w:p>
    <w:p w:rsidR="008C2894" w:rsidRPr="00850CEC" w:rsidRDefault="00EE4D9C">
      <w:pP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La comprensione del testo è essenziale per la sua natura trasversale, che coinvolge non solo e non tanto tutte le discipline, bensì l’intera attività scolastica, condizionando il rendimento complessivo. </w:t>
      </w:r>
    </w:p>
    <w:p w:rsidR="008C2894" w:rsidRPr="00850CEC" w:rsidRDefault="00EE4D9C">
      <w:pP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La padronanza linguistica è una delle competenze di 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base che la scuola deve sviluppare; essa consiste nel possesso ben strutturato di una lingua assieme alla capacità di servirsene per i vari scopi comunicativi. La padronanza linguistica può essere articolata in conoscenze, abilità e competenze fra loro int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erdipendenti.</w:t>
      </w:r>
    </w:p>
    <w:p w:rsidR="008C2894" w:rsidRPr="00850CEC" w:rsidRDefault="00EE4D9C">
      <w:pP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Leggere e capire ciò che si legge suppongono una competenza complessa, che si articola in diverse sotto-competenze o aspetti, alcuni dei quali si esercitano su parti o elementi del testo, altri sul testo nel suo insieme, altri ancora implican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o un’interazione tra comprensione locale e globale. Il termine “aspetti” è ripreso dal framework di PISA (OECD, 2009: 34), che li definisce come «le strategie mentali, gli approcci o le intenzioni» con cui i lettori affrontano un testo.</w:t>
      </w:r>
    </w:p>
    <w:p w:rsidR="008C2894" w:rsidRPr="00850CEC" w:rsidRDefault="00EE4D9C">
      <w:pPr>
        <w:pStyle w:val="Titolo2"/>
        <w:rPr>
          <w:rFonts w:ascii="Arial" w:eastAsia="Arial" w:hAnsi="Arial" w:cs="Arial"/>
          <w:sz w:val="20"/>
          <w:szCs w:val="20"/>
          <w:lang w:val="it-IT"/>
        </w:rPr>
      </w:pPr>
      <w:bookmarkStart w:id="3" w:name="_w78p4kweyyid" w:colFirst="0" w:colLast="0"/>
      <w:bookmarkEnd w:id="3"/>
      <w:r w:rsidRPr="00850CEC">
        <w:rPr>
          <w:rFonts w:ascii="Arial" w:eastAsia="Arial" w:hAnsi="Arial" w:cs="Arial"/>
          <w:sz w:val="20"/>
          <w:szCs w:val="20"/>
          <w:lang w:val="it-IT"/>
        </w:rPr>
        <w:t>A</w:t>
      </w:r>
      <w:r w:rsidRPr="00850CEC">
        <w:rPr>
          <w:rFonts w:ascii="Arial" w:eastAsia="Arial" w:hAnsi="Arial" w:cs="Arial"/>
          <w:sz w:val="20"/>
          <w:szCs w:val="20"/>
          <w:lang w:val="it-IT"/>
        </w:rPr>
        <w:t>spetti di comprens</w:t>
      </w:r>
      <w:r w:rsidRPr="00850CEC">
        <w:rPr>
          <w:rFonts w:ascii="Arial" w:eastAsia="Arial" w:hAnsi="Arial" w:cs="Arial"/>
          <w:sz w:val="20"/>
          <w:szCs w:val="20"/>
          <w:lang w:val="it-IT"/>
        </w:rPr>
        <w:t>ione della lettura</w:t>
      </w:r>
    </w:p>
    <w:p w:rsidR="008C2894" w:rsidRPr="00850CEC" w:rsidRDefault="00EE4D9C">
      <w:pPr>
        <w:numPr>
          <w:ilvl w:val="0"/>
          <w:numId w:val="3"/>
        </w:numP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Riconoscere e comprendere il significato letterale e figurato di parole ed espressioni; riconoscere le relazioni tra parole (ad es. campo semantico, sinonimia e antonimia, ecc.).</w:t>
      </w:r>
    </w:p>
    <w:p w:rsidR="008C2894" w:rsidRPr="00850CEC" w:rsidRDefault="00EE4D9C">
      <w:pPr>
        <w:numPr>
          <w:ilvl w:val="0"/>
          <w:numId w:val="3"/>
        </w:numPr>
        <w:spacing w:before="0"/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Individuare informazioni date esplicitamente nel testo, an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che se rielaborate in forma parafrastica nella domanda e nella risposta.</w:t>
      </w:r>
    </w:p>
    <w:p w:rsidR="008C2894" w:rsidRPr="00850CEC" w:rsidRDefault="00EE4D9C">
      <w:pPr>
        <w:numPr>
          <w:ilvl w:val="0"/>
          <w:numId w:val="3"/>
        </w:numPr>
        <w:spacing w:before="0"/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Fare un’inferenza diretta, ricavando un’informazione implicita da una o più informazioni contigue date nel testo e/o tratte dall’enciclopedia personale del lettore.</w:t>
      </w:r>
    </w:p>
    <w:p w:rsidR="008C2894" w:rsidRPr="00850CEC" w:rsidRDefault="00EE4D9C">
      <w:pPr>
        <w:numPr>
          <w:ilvl w:val="0"/>
          <w:numId w:val="3"/>
        </w:numPr>
        <w:spacing w:before="0"/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Cogliere le relazi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oni di coesione testuale (organizzazione logica entro e oltre la frase): ad es. connettivi, catene anaforiche, ecc.</w:t>
      </w:r>
    </w:p>
    <w:p w:rsidR="008C2894" w:rsidRPr="00850CEC" w:rsidRDefault="00EE4D9C">
      <w:pPr>
        <w:numPr>
          <w:ilvl w:val="0"/>
          <w:numId w:val="3"/>
        </w:numPr>
        <w:spacing w:before="0"/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Ricostruire il significato di una parte più o meno estesa del testo (ad es. un periodo, un paragrafo, una sequenza), integrando più informaz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ioni e concetti.</w:t>
      </w:r>
    </w:p>
    <w:p w:rsidR="008C2894" w:rsidRPr="00850CEC" w:rsidRDefault="00EE4D9C">
      <w:pPr>
        <w:numPr>
          <w:ilvl w:val="0"/>
          <w:numId w:val="3"/>
        </w:numPr>
        <w:spacing w:before="0"/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Ricostruire il significato globale del testo, integrando più informazioni e concetti (ad es. riconoscerne il tema attraverso una sintesi).</w:t>
      </w:r>
    </w:p>
    <w:p w:rsidR="008C2894" w:rsidRPr="00850CEC" w:rsidRDefault="00EE4D9C">
      <w:pPr>
        <w:numPr>
          <w:ilvl w:val="0"/>
          <w:numId w:val="3"/>
        </w:numPr>
        <w:spacing w:before="0"/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Sviluppare un’interpretazione del testo riflettendo sul suo contenuto e/o sulla sua forma (ad es. in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dividuarne la morale, lo scopo, il genere testuale).</w:t>
      </w:r>
    </w:p>
    <w:p w:rsidR="008C2894" w:rsidRPr="00850CEC" w:rsidRDefault="00EE4D9C">
      <w:pPr>
        <w:pStyle w:val="Titolo1"/>
        <w:jc w:val="both"/>
        <w:rPr>
          <w:rFonts w:ascii="Arial" w:eastAsia="Arial" w:hAnsi="Arial" w:cs="Arial"/>
          <w:sz w:val="20"/>
          <w:szCs w:val="20"/>
          <w:lang w:val="it-IT"/>
        </w:rPr>
      </w:pPr>
      <w:bookmarkStart w:id="4" w:name="_vf8z9dgzywrc" w:colFirst="0" w:colLast="0"/>
      <w:bookmarkEnd w:id="4"/>
      <w:r w:rsidRPr="00850CEC">
        <w:rPr>
          <w:rFonts w:ascii="Arial" w:eastAsia="Arial" w:hAnsi="Arial" w:cs="Arial"/>
          <w:sz w:val="20"/>
          <w:szCs w:val="20"/>
          <w:lang w:val="it-IT"/>
        </w:rPr>
        <w:t>Proposta UDA Interdisciplinare verticale</w:t>
      </w:r>
    </w:p>
    <w:p w:rsidR="008C2894" w:rsidRPr="00850CEC" w:rsidRDefault="00EE4D9C">
      <w:pP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Il progetto continuità, in riferimento al PTOF del nostro Istituto, mira a:</w:t>
      </w:r>
    </w:p>
    <w:p w:rsidR="008C2894" w:rsidRPr="00850CEC" w:rsidRDefault="00EE4D9C">
      <w:pPr>
        <w:widowControl w:val="0"/>
        <w:numPr>
          <w:ilvl w:val="0"/>
          <w:numId w:val="2"/>
        </w:numPr>
        <w:ind w:left="45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Realizzare un vero “ponte” di esperienze condivise e continuità formativa che accompag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ni l’alunno nel passaggio ai diversi ordini di scuola facenti parte l’istituto.</w:t>
      </w:r>
    </w:p>
    <w:p w:rsidR="008C2894" w:rsidRPr="00850CEC" w:rsidRDefault="00EE4D9C">
      <w:pPr>
        <w:widowControl w:val="0"/>
        <w:numPr>
          <w:ilvl w:val="0"/>
          <w:numId w:val="2"/>
        </w:numPr>
        <w:spacing w:before="0"/>
        <w:ind w:left="45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Promuovere e favorire esperienze di interazione didattica che seguano principi e modalità di 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lastRenderedPageBreak/>
        <w:t xml:space="preserve">continuità e 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verticalizzazione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.</w:t>
      </w:r>
    </w:p>
    <w:p w:rsidR="008C2894" w:rsidRPr="00850CEC" w:rsidRDefault="00EE4D9C">
      <w:pPr>
        <w:widowControl w:val="0"/>
        <w:numPr>
          <w:ilvl w:val="0"/>
          <w:numId w:val="2"/>
        </w:numPr>
        <w:spacing w:before="0"/>
        <w:ind w:left="45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Creare un ambiente familiare per ciò che riguarda l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’aspetto didattico e relazionale.</w:t>
      </w:r>
    </w:p>
    <w:p w:rsidR="008C2894" w:rsidRPr="00850CEC" w:rsidRDefault="00EE4D9C">
      <w:pP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A tal fine, le funzioni Strumentali Continuità, a seguito di un confronto con la commissione </w:t>
      </w:r>
      <w:r w:rsidR="00850CEC"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continuità, propone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 una UDA verticale per le classi ponte della scuola Primaria-Secondaria dal titolo “</w:t>
      </w: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LEGGERE COSTRUISCE PONTI”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. </w:t>
      </w:r>
    </w:p>
    <w:p w:rsidR="008C2894" w:rsidRPr="00850CEC" w:rsidRDefault="00EE4D9C">
      <w:pP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Essa è incentrata sulla lettura di un libro di carattere narrativo e prevede alcune attività interdisciplinari. Sarebbe auspicabile che la tematica scelta fosse in qualche modo presente nella programmazione disciplinare delle classi; altresì sarebbe aus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picabile che rientrasse tra gli obiettivi di </w:t>
      </w: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Agenda 2030</w:t>
      </w:r>
      <w:r w:rsidRPr="00850CEC">
        <w:rPr>
          <w:rFonts w:ascii="Arial" w:eastAsia="Arial" w:hAnsi="Arial" w:cs="Arial"/>
          <w:b/>
          <w:color w:val="auto"/>
          <w:sz w:val="20"/>
          <w:szCs w:val="20"/>
          <w:vertAlign w:val="superscript"/>
          <w:lang w:val="it-IT"/>
        </w:rPr>
        <w:footnoteReference w:id="1"/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, tra cui - a titolo di esempio - si elencano i seguenti obiettivi:</w:t>
      </w:r>
    </w:p>
    <w:p w:rsidR="008C2894" w:rsidRPr="00850CEC" w:rsidRDefault="00EE4D9C">
      <w:pPr>
        <w:numPr>
          <w:ilvl w:val="0"/>
          <w:numId w:val="1"/>
        </w:numPr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Educazione ambientale</w:t>
      </w:r>
    </w:p>
    <w:p w:rsidR="008C2894" w:rsidRPr="00850CEC" w:rsidRDefault="00EE4D9C">
      <w:pPr>
        <w:numPr>
          <w:ilvl w:val="0"/>
          <w:numId w:val="1"/>
        </w:numPr>
        <w:spacing w:before="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Intercultura</w:t>
      </w:r>
    </w:p>
    <w:p w:rsidR="008C2894" w:rsidRPr="00850CEC" w:rsidRDefault="00EE4D9C">
      <w:pPr>
        <w:numPr>
          <w:ilvl w:val="0"/>
          <w:numId w:val="1"/>
        </w:numPr>
        <w:spacing w:before="0" w:line="276" w:lineRule="auto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Povertà e disuguaglianza  </w:t>
      </w:r>
    </w:p>
    <w:p w:rsidR="008C2894" w:rsidRPr="00850CEC" w:rsidRDefault="00EE4D9C">
      <w:pPr>
        <w:pStyle w:val="Titolo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lang w:val="it-IT"/>
        </w:rPr>
      </w:pPr>
      <w:bookmarkStart w:id="5" w:name="_3at9u9s4e0vp" w:colFirst="0" w:colLast="0"/>
      <w:bookmarkEnd w:id="5"/>
      <w:r w:rsidRPr="00850CEC">
        <w:rPr>
          <w:rFonts w:ascii="Arial" w:eastAsia="Arial" w:hAnsi="Arial" w:cs="Arial"/>
          <w:sz w:val="20"/>
          <w:szCs w:val="20"/>
          <w:lang w:val="it-IT"/>
        </w:rPr>
        <w:t>Competenze mirate ed evidenze osservabili</w:t>
      </w:r>
    </w:p>
    <w:p w:rsidR="008C2894" w:rsidRPr="00850CEC" w:rsidRDefault="00EE4D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Comunicazione nella madrelingua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: Leggere, comprendere e interpretare testi di vario tipo applicando tecniche a supporto della comprensione; individuare il senso globale e le informazioni principali; produrre testi 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scritti sull'esperienza. </w:t>
      </w:r>
    </w:p>
    <w:p w:rsidR="008C2894" w:rsidRPr="00850CEC" w:rsidRDefault="00EE4D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Imparare ad imparare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: Partecipare attivamente alle attività portando il proprio contributo personale. Reperire, organizzare, utilizzare informazioni da fonti diverse per assolvere un determinato compito e organizzare il proprio ap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prendimento. </w:t>
      </w:r>
      <w:proofErr w:type="spellStart"/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Autovalut</w:t>
      </w:r>
      <w:bookmarkStart w:id="6" w:name="_GoBack"/>
      <w:bookmarkEnd w:id="6"/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are</w:t>
      </w:r>
      <w:proofErr w:type="spellEnd"/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 il proprio apprendimento.</w:t>
      </w:r>
    </w:p>
    <w:p w:rsidR="008C2894" w:rsidRPr="00850CEC" w:rsidRDefault="00EE4D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Consapevolezza ed espressione culturale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: ideare e progettare elaborati personali ricercando soluzioni creative originali, ispirate anche dallo studio dell’arte e della comunicazione visiva.</w:t>
      </w:r>
    </w:p>
    <w:p w:rsidR="008C2894" w:rsidRPr="00850CEC" w:rsidRDefault="00EE4D9C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auto"/>
          <w:lang w:val="it-IT"/>
        </w:rPr>
      </w:pP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Competenze sociali e civiche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: Assumere atteggiamenti e comportamenti di partecipazione attiva e comunitar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ia, dimostrando rispetto di sé e degli altri. Riflettere, ascoltare e confrontarsi con adulti e pari, tenendo conto del proprio e altrui punto di vista</w:t>
      </w:r>
      <w:r w:rsidRPr="00850CEC">
        <w:rPr>
          <w:rFonts w:ascii="Arial" w:eastAsia="Arial" w:hAnsi="Arial" w:cs="Arial"/>
          <w:color w:val="auto"/>
          <w:lang w:val="it-IT"/>
        </w:rPr>
        <w:t>.</w:t>
      </w:r>
    </w:p>
    <w:p w:rsidR="008C2894" w:rsidRPr="00850CEC" w:rsidRDefault="008C2894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rFonts w:ascii="Arial" w:eastAsia="Arial" w:hAnsi="Arial" w:cs="Arial"/>
          <w:lang w:val="it-IT"/>
        </w:rPr>
      </w:pPr>
    </w:p>
    <w:tbl>
      <w:tblPr>
        <w:tblStyle w:val="a"/>
        <w:tblW w:w="9030" w:type="dxa"/>
        <w:tblInd w:w="4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4710"/>
        <w:gridCol w:w="4320"/>
      </w:tblGrid>
      <w:tr w:rsidR="008C2894" w:rsidRPr="00850CEC"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pStyle w:val="Titolo2"/>
              <w:widowControl w:val="0"/>
              <w:spacing w:before="0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  <w:bookmarkStart w:id="7" w:name="_4xy8c5wxepyk" w:colFirst="0" w:colLast="0"/>
            <w:bookmarkEnd w:id="7"/>
            <w:r w:rsidRPr="00850CEC">
              <w:rPr>
                <w:rFonts w:ascii="Arial" w:eastAsia="Arial" w:hAnsi="Arial" w:cs="Arial"/>
                <w:sz w:val="24"/>
                <w:szCs w:val="24"/>
                <w:lang w:val="it-IT"/>
              </w:rPr>
              <w:t>Abilità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pStyle w:val="Titolo2"/>
              <w:widowControl w:val="0"/>
              <w:spacing w:before="0"/>
              <w:rPr>
                <w:rFonts w:ascii="Arial" w:eastAsia="Arial" w:hAnsi="Arial" w:cs="Arial"/>
                <w:sz w:val="24"/>
                <w:szCs w:val="24"/>
                <w:lang w:val="it-IT"/>
              </w:rPr>
            </w:pPr>
            <w:bookmarkStart w:id="8" w:name="_tg8pcaxvyn4u" w:colFirst="0" w:colLast="0"/>
            <w:bookmarkEnd w:id="8"/>
            <w:r w:rsidRPr="00850CEC">
              <w:rPr>
                <w:rFonts w:ascii="Arial" w:eastAsia="Arial" w:hAnsi="Arial" w:cs="Arial"/>
                <w:sz w:val="24"/>
                <w:szCs w:val="24"/>
                <w:lang w:val="it-IT"/>
              </w:rPr>
              <w:t>Conoscenze</w:t>
            </w:r>
          </w:p>
        </w:tc>
      </w:tr>
      <w:tr w:rsidR="008C2894" w:rsidRPr="00850CEC">
        <w:tc>
          <w:tcPr>
            <w:tcW w:w="47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spacing w:line="276" w:lineRule="auto"/>
              <w:ind w:left="18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Leggere testi letterari di vario tipo e forma (racconti, novelle, romanzi, poesie) individuando tema principale e intenzioni comunicative dell'autore; personaggi, loro caratteristiche, ruoli, relazioni e motivazioni delle loro azioni; ambientazione spazial</w:t>
            </w: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e e temporale, genere di appartenenza.</w:t>
            </w:r>
          </w:p>
          <w:p w:rsidR="008C2894" w:rsidRPr="00850CEC" w:rsidRDefault="00EE4D9C">
            <w:pPr>
              <w:spacing w:line="276" w:lineRule="auto"/>
              <w:ind w:left="18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lastRenderedPageBreak/>
              <w:t>Selezionare informazioni significative in base allo scopo, ordinandole in base a un criterio logico-cronologico, esplicitando le informazioni necessarie alla comprensione.</w:t>
            </w:r>
          </w:p>
          <w:p w:rsidR="008C2894" w:rsidRPr="00850CEC" w:rsidRDefault="00EE4D9C">
            <w:pPr>
              <w:spacing w:line="276" w:lineRule="auto"/>
              <w:ind w:left="18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Scrivere testi di tipo diverso e corretti dal</w:t>
            </w: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punto di vista morfosintattico, lessicale, ortografico, coerenti e coesi, adeguati allo scopo e al destinatario.</w:t>
            </w:r>
          </w:p>
          <w:p w:rsidR="008C2894" w:rsidRPr="00850CEC" w:rsidRDefault="00EE4D9C">
            <w:pPr>
              <w:spacing w:line="276" w:lineRule="auto"/>
              <w:ind w:left="18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Scrivere sintesi, anche sotto forma di schemi, di testi letti in vista di scopi specifici.</w:t>
            </w:r>
          </w:p>
          <w:p w:rsidR="008C2894" w:rsidRPr="00850CEC" w:rsidRDefault="00EE4D9C">
            <w:pPr>
              <w:spacing w:line="276" w:lineRule="auto"/>
              <w:ind w:left="18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Riconoscere le caratteristiche e le strutture dei p</w:t>
            </w: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rincipali tipi testuali.</w:t>
            </w:r>
          </w:p>
        </w:tc>
        <w:tc>
          <w:tcPr>
            <w:tcW w:w="43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spacing w:line="276" w:lineRule="auto"/>
              <w:ind w:left="180" w:right="6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lastRenderedPageBreak/>
              <w:t>Principali strutture grammaticali della lingua italiana.</w:t>
            </w:r>
          </w:p>
          <w:p w:rsidR="008C2894" w:rsidRPr="00850CEC" w:rsidRDefault="00EE4D9C">
            <w:pPr>
              <w:spacing w:line="276" w:lineRule="auto"/>
              <w:ind w:left="180" w:right="6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Principi di organizzazione del discorso narrativo e descrittivo.</w:t>
            </w:r>
          </w:p>
          <w:p w:rsidR="008C2894" w:rsidRPr="00850CEC" w:rsidRDefault="00EE4D9C">
            <w:pPr>
              <w:spacing w:line="276" w:lineRule="auto"/>
              <w:ind w:left="180" w:right="6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Strutture essenziali dei testi narrativi.</w:t>
            </w:r>
          </w:p>
          <w:p w:rsidR="008C2894" w:rsidRPr="00850CEC" w:rsidRDefault="00EE4D9C">
            <w:pPr>
              <w:spacing w:line="276" w:lineRule="auto"/>
              <w:ind w:left="180" w:right="6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lastRenderedPageBreak/>
              <w:t>Tecniche di lettura espressiva.</w:t>
            </w:r>
          </w:p>
          <w:p w:rsidR="008C2894" w:rsidRPr="00850CEC" w:rsidRDefault="00EE4D9C">
            <w:pPr>
              <w:spacing w:line="276" w:lineRule="auto"/>
              <w:ind w:left="180" w:right="60"/>
              <w:jc w:val="both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Fasi della produzione scritta: pian</w:t>
            </w: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ificazione, stesura, revisione.</w:t>
            </w:r>
          </w:p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</w:tr>
      <w:tr w:rsidR="008C2894" w:rsidRPr="00850CEC"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lastRenderedPageBreak/>
              <w:t>Leggere un testo e porsi domande su di esso.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Rispondere a domande su un testo.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Utilizzare semplici strategie di memorizzazione.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Applicare semplici strategie di studio come: sottolineare parole importanti, dividere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testi in sequenza, sintetizzare.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Metodologie e strumenti di organizzazione delle informazioni: sintesi, scalette,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grafici, tabelle, diagrammi, mappe concettuali.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Strategie di memorizzazione.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Stili cognitivi e di apprendimento; strategie di studio.</w:t>
            </w:r>
          </w:p>
        </w:tc>
      </w:tr>
      <w:tr w:rsidR="008C2894" w:rsidRPr="00850CEC">
        <w:tc>
          <w:tcPr>
            <w:tcW w:w="471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Sperimentare strumenti e tecniche diverse per realizzare prodotti grafici e pittorici.</w:t>
            </w:r>
          </w:p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4320" w:type="dxa"/>
            <w:shd w:val="clear" w:color="auto" w:fill="FFF2CC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Elementi essenziali per la produzione di elaborati grafici.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Principali forme di espressione artistica.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4" w:line="276" w:lineRule="auto"/>
              <w:rPr>
                <w:rFonts w:ascii="Arial" w:eastAsia="Arial" w:hAnsi="Arial" w:cs="Arial"/>
                <w:color w:val="auto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Tecniche di rappresentazione grafica.</w:t>
            </w:r>
          </w:p>
        </w:tc>
      </w:tr>
      <w:tr w:rsidR="008C2894" w:rsidRPr="00850CEC">
        <w:tc>
          <w:tcPr>
            <w:tcW w:w="471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3" w:lineRule="auto"/>
              <w:ind w:left="180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Partecipare all'attività di gruppo confrontandosi con gli altri valutando le varie soluzioni proposte,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3" w:lineRule="auto"/>
              <w:ind w:left="180"/>
              <w:rPr>
                <w:rFonts w:ascii="Arial" w:eastAsia="Arial" w:hAnsi="Arial" w:cs="Arial"/>
                <w:color w:val="auto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assumendo e portando a termine ruoli e compiti; prestare aiuto ai compagni.</w:t>
            </w:r>
          </w:p>
        </w:tc>
        <w:tc>
          <w:tcPr>
            <w:tcW w:w="432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Significato di “gruppo” e “comunità”.</w:t>
            </w:r>
          </w:p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6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Elementi generali di comunicazione interpersonale verbale e non verbale.</w:t>
            </w:r>
          </w:p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73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</w:tr>
    </w:tbl>
    <w:p w:rsidR="008C2894" w:rsidRPr="00850CEC" w:rsidRDefault="00EE4D9C">
      <w:pPr>
        <w:pStyle w:val="Titolo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lang w:val="it-IT"/>
        </w:rPr>
      </w:pPr>
      <w:bookmarkStart w:id="9" w:name="_fu15nfay55ps" w:colFirst="0" w:colLast="0"/>
      <w:bookmarkEnd w:id="9"/>
      <w:r w:rsidRPr="00850CEC">
        <w:rPr>
          <w:rFonts w:ascii="Arial" w:eastAsia="Arial" w:hAnsi="Arial" w:cs="Arial"/>
          <w:sz w:val="20"/>
          <w:szCs w:val="20"/>
          <w:lang w:val="it-IT"/>
        </w:rPr>
        <w:t>Descrizione delle attività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ITALIANO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: Lettura di un </w:t>
      </w:r>
      <w:proofErr w:type="gramStart"/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libro  -</w:t>
      </w:r>
      <w:proofErr w:type="gramEnd"/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 in classe o individualmente - con A) lavoro in piccoli gruppi per individuare, raccogliere e organizzare le informazioni principali (es.: personaggi principali, ruolo, luoghi e tempi dell’azione ecc.) attraverso la compilazione di 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schede sintetiche e la realizzazione di mappe concettuali;  B) elaborazione individuale di una recensione sul libro letto.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ARTE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: Realizzazione individuale di una nuova copertina per il libro, a seguito dell’elaborazione personale del testo letto. </w:t>
      </w:r>
    </w:p>
    <w:p w:rsidR="008C2894" w:rsidRPr="00850CEC" w:rsidRDefault="00EE4D9C">
      <w:pPr>
        <w:jc w:val="both"/>
        <w:rPr>
          <w:rFonts w:ascii="Arial" w:eastAsia="Arial" w:hAnsi="Arial" w:cs="Arial"/>
          <w:i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i/>
          <w:color w:val="auto"/>
          <w:sz w:val="20"/>
          <w:szCs w:val="20"/>
          <w:lang w:val="it-IT"/>
        </w:rPr>
        <w:t>NOTA: Le</w:t>
      </w:r>
      <w:r w:rsidRPr="00850CEC">
        <w:rPr>
          <w:rFonts w:ascii="Arial" w:eastAsia="Arial" w:hAnsi="Arial" w:cs="Arial"/>
          <w:i/>
          <w:color w:val="auto"/>
          <w:sz w:val="20"/>
          <w:szCs w:val="20"/>
          <w:lang w:val="it-IT"/>
        </w:rPr>
        <w:t xml:space="preserve"> copertine realizzate possono anche diventare dei “quadri” da esporre in una mostra temporanea, accessibile anche ai genitori.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b/>
          <w:color w:val="auto"/>
          <w:sz w:val="20"/>
          <w:szCs w:val="20"/>
          <w:lang w:val="it-IT"/>
        </w:rPr>
        <w:t>INCONTRO PRIMARIA-SECONDARIA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: gli alunni delle classi V della scuola primaria incontrano gli alunni delle classi I^ della scuola 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secondaria; suddivisi in squadre miste, gli alunni partecipano a un gioco a QUIZ sul libro letto. Successivamente, in piccoli gruppi, gli alunni si scambiano idee e opinioni sul libro letto, 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lastRenderedPageBreak/>
        <w:t>leggendo le proprie recensioni e mostrando le copertine realizzat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e (i docenti coordinano l’attività facilitando lo scambio di idee). </w:t>
      </w:r>
    </w:p>
    <w:p w:rsidR="008C2894" w:rsidRPr="00850CEC" w:rsidRDefault="00EE4D9C">
      <w:pPr>
        <w:pStyle w:val="Titolo1"/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sz w:val="20"/>
          <w:szCs w:val="20"/>
          <w:lang w:val="it-IT"/>
        </w:rPr>
      </w:pPr>
      <w:bookmarkStart w:id="10" w:name="_yyrhu7ml5bea" w:colFirst="0" w:colLast="0"/>
      <w:bookmarkEnd w:id="10"/>
      <w:r w:rsidRPr="00850CEC">
        <w:rPr>
          <w:rFonts w:ascii="Arial" w:eastAsia="Arial" w:hAnsi="Arial" w:cs="Arial"/>
          <w:sz w:val="20"/>
          <w:szCs w:val="20"/>
          <w:lang w:val="it-IT"/>
        </w:rPr>
        <w:t>Specifiche</w:t>
      </w:r>
    </w:p>
    <w:p w:rsidR="008C2894" w:rsidRPr="00850CEC" w:rsidRDefault="00EE4D9C">
      <w:pPr>
        <w:pStyle w:val="Titolo2"/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1" w:name="_buwz1tcz7y35" w:colFirst="0" w:colLast="0"/>
      <w:bookmarkEnd w:id="11"/>
      <w:r w:rsidRPr="00850CEC">
        <w:rPr>
          <w:rFonts w:ascii="Arial" w:eastAsia="Arial" w:hAnsi="Arial" w:cs="Arial"/>
          <w:sz w:val="20"/>
          <w:szCs w:val="20"/>
          <w:lang w:val="it-IT"/>
        </w:rPr>
        <w:t>Destinatari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999999"/>
          <w:sz w:val="20"/>
          <w:szCs w:val="20"/>
          <w:lang w:val="it-IT"/>
        </w:rPr>
      </w:pPr>
      <w:r w:rsidRPr="00850CEC">
        <w:rPr>
          <w:rFonts w:ascii="Arial" w:eastAsia="Arial" w:hAnsi="Arial" w:cs="Arial"/>
          <w:sz w:val="20"/>
          <w:szCs w:val="20"/>
          <w:lang w:val="it-IT"/>
        </w:rPr>
        <w:t>Alunni delle “classi ponte” V primaria e I^ secondaria dell’ICS Adele Zara.</w:t>
      </w:r>
    </w:p>
    <w:p w:rsidR="008C2894" w:rsidRPr="00850CEC" w:rsidRDefault="00EE4D9C">
      <w:pPr>
        <w:pStyle w:val="Titolo2"/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2" w:name="_p2nityf5kx5q" w:colFirst="0" w:colLast="0"/>
      <w:bookmarkEnd w:id="12"/>
      <w:r w:rsidRPr="00850CEC">
        <w:rPr>
          <w:rFonts w:ascii="Arial" w:eastAsia="Arial" w:hAnsi="Arial" w:cs="Arial"/>
          <w:sz w:val="20"/>
          <w:szCs w:val="20"/>
          <w:lang w:val="it-IT"/>
        </w:rPr>
        <w:t>Fasi di applicazione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FASE 1: lettura del libro con produzione di schemi e mappe concettuali 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FASE 2: recensione da riportare sul retro della propria copertina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FASE 3: realizzazione di una nuova copertina del libro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FASE 4: gioco a quiz e condivisione prodotti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FASE 5: autovaluta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zione e valutazione finale del percorso</w:t>
      </w:r>
    </w:p>
    <w:p w:rsidR="008C2894" w:rsidRPr="00850CEC" w:rsidRDefault="00EE4D9C">
      <w:pPr>
        <w:pStyle w:val="Titolo2"/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3" w:name="_st4mcmulcwx" w:colFirst="0" w:colLast="0"/>
      <w:bookmarkEnd w:id="13"/>
      <w:r w:rsidRPr="00850CEC">
        <w:rPr>
          <w:rFonts w:ascii="Arial" w:eastAsia="Arial" w:hAnsi="Arial" w:cs="Arial"/>
          <w:sz w:val="20"/>
          <w:szCs w:val="20"/>
          <w:lang w:val="it-IT"/>
        </w:rPr>
        <w:t>Tempi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Da febbraio a maggio - xxx ore</w:t>
      </w:r>
    </w:p>
    <w:p w:rsidR="008C2894" w:rsidRPr="00850CEC" w:rsidRDefault="00EE4D9C">
      <w:pPr>
        <w:pStyle w:val="Titolo2"/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4" w:name="_b2dqp5y2tgxo" w:colFirst="0" w:colLast="0"/>
      <w:bookmarkEnd w:id="14"/>
      <w:r w:rsidRPr="00850CEC">
        <w:rPr>
          <w:rFonts w:ascii="Arial" w:eastAsia="Arial" w:hAnsi="Arial" w:cs="Arial"/>
          <w:sz w:val="20"/>
          <w:szCs w:val="20"/>
          <w:lang w:val="it-IT"/>
        </w:rPr>
        <w:t>Esperienze attivate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Lettura, elaborazione di schemi e tabelle, disegni.</w:t>
      </w:r>
    </w:p>
    <w:p w:rsidR="008C2894" w:rsidRPr="00850CEC" w:rsidRDefault="00EE4D9C">
      <w:pPr>
        <w:pStyle w:val="Titolo2"/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5" w:name="_cd8zhqwv10l9" w:colFirst="0" w:colLast="0"/>
      <w:bookmarkEnd w:id="15"/>
      <w:r w:rsidRPr="00850CEC">
        <w:rPr>
          <w:rFonts w:ascii="Arial" w:eastAsia="Arial" w:hAnsi="Arial" w:cs="Arial"/>
          <w:sz w:val="20"/>
          <w:szCs w:val="20"/>
          <w:lang w:val="it-IT"/>
        </w:rPr>
        <w:t>Metodologia</w:t>
      </w:r>
    </w:p>
    <w:p w:rsidR="008C2894" w:rsidRPr="00850CEC" w:rsidRDefault="00EE4D9C">
      <w:pPr>
        <w:ind w:left="270"/>
        <w:rPr>
          <w:rFonts w:ascii="Arial" w:eastAsia="Arial" w:hAnsi="Arial" w:cs="Arial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Lezione frontale, Cooperative-learning, brainstorming, attività laboratoriali</w:t>
      </w:r>
      <w:r w:rsidRPr="00850CEC">
        <w:rPr>
          <w:rFonts w:ascii="Arial" w:eastAsia="Arial" w:hAnsi="Arial" w:cs="Arial"/>
          <w:sz w:val="20"/>
          <w:szCs w:val="20"/>
          <w:lang w:val="it-IT"/>
        </w:rPr>
        <w:t>.</w:t>
      </w:r>
    </w:p>
    <w:p w:rsidR="008C2894" w:rsidRPr="00850CEC" w:rsidRDefault="00EE4D9C">
      <w:pPr>
        <w:pStyle w:val="Titolo2"/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6" w:name="_omkz919wu9nl" w:colFirst="0" w:colLast="0"/>
      <w:bookmarkEnd w:id="16"/>
      <w:r w:rsidRPr="00850CEC">
        <w:rPr>
          <w:rFonts w:ascii="Arial" w:eastAsia="Arial" w:hAnsi="Arial" w:cs="Arial"/>
          <w:sz w:val="20"/>
          <w:szCs w:val="20"/>
          <w:lang w:val="it-IT"/>
        </w:rPr>
        <w:t>Risorse umane interne ed esterne</w:t>
      </w:r>
    </w:p>
    <w:p w:rsidR="008C2894" w:rsidRPr="00850CEC" w:rsidRDefault="00EE4D9C">
      <w:pP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Maestri e docenti di Italiano, Arte e Immagine, Sostegno (se presenti).</w:t>
      </w:r>
    </w:p>
    <w:p w:rsidR="008C2894" w:rsidRPr="00850CEC" w:rsidRDefault="00EE4D9C">
      <w:pPr>
        <w:pStyle w:val="Titolo2"/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7" w:name="_obw1r0c56fh9" w:colFirst="0" w:colLast="0"/>
      <w:bookmarkEnd w:id="17"/>
      <w:r w:rsidRPr="00850CEC">
        <w:rPr>
          <w:rFonts w:ascii="Arial" w:eastAsia="Arial" w:hAnsi="Arial" w:cs="Arial"/>
          <w:sz w:val="20"/>
          <w:szCs w:val="20"/>
          <w:lang w:val="it-IT"/>
        </w:rPr>
        <w:t>Strumenti</w:t>
      </w:r>
    </w:p>
    <w:p w:rsidR="008C2894" w:rsidRPr="00850CEC" w:rsidRDefault="00EE4D9C">
      <w:pP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Libro di lettura condiviso tra scuola Primaria e Secondaria, f</w:t>
      </w: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 xml:space="preserve">otocopie, pc, </w:t>
      </w:r>
      <w:proofErr w:type="spellStart"/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lim</w:t>
      </w:r>
      <w:proofErr w:type="spellEnd"/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, tempere e/o acquerelli e/o matite e/o pennarelli, cartoncini da disegno.</w:t>
      </w:r>
    </w:p>
    <w:p w:rsidR="008C2894" w:rsidRPr="00850CEC" w:rsidRDefault="00EE4D9C">
      <w:pPr>
        <w:pStyle w:val="Titolo2"/>
        <w:ind w:left="270"/>
        <w:rPr>
          <w:rFonts w:ascii="Arial" w:eastAsia="Arial" w:hAnsi="Arial" w:cs="Arial"/>
          <w:sz w:val="20"/>
          <w:szCs w:val="20"/>
          <w:lang w:val="it-IT"/>
        </w:rPr>
      </w:pPr>
      <w:bookmarkStart w:id="18" w:name="_ctwrv0tqsk1u" w:colFirst="0" w:colLast="0"/>
      <w:bookmarkEnd w:id="18"/>
      <w:r w:rsidRPr="00850CEC">
        <w:rPr>
          <w:rFonts w:ascii="Arial" w:eastAsia="Arial" w:hAnsi="Arial" w:cs="Arial"/>
          <w:sz w:val="20"/>
          <w:szCs w:val="20"/>
          <w:lang w:val="it-IT"/>
        </w:rPr>
        <w:t>Valutazione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DEL PROCESSO: Si valuteranno le evidenze delle competenze mirate.</w:t>
      </w:r>
    </w:p>
    <w:p w:rsidR="008C2894" w:rsidRPr="00850CEC" w:rsidRDefault="00EE4D9C">
      <w:pPr>
        <w:pBdr>
          <w:top w:val="nil"/>
          <w:left w:val="nil"/>
          <w:bottom w:val="nil"/>
          <w:right w:val="nil"/>
          <w:between w:val="nil"/>
        </w:pBdr>
        <w:ind w:left="270"/>
        <w:rPr>
          <w:rFonts w:ascii="Arial" w:eastAsia="Arial" w:hAnsi="Arial" w:cs="Arial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DEL PRODOTTO: Produzione di un elaborato grafico-pittorico; correttezza formale della recensione scritta</w:t>
      </w:r>
      <w:r w:rsidRPr="00850CEC">
        <w:rPr>
          <w:rFonts w:ascii="Arial" w:eastAsia="Arial" w:hAnsi="Arial" w:cs="Arial"/>
          <w:sz w:val="20"/>
          <w:szCs w:val="20"/>
          <w:lang w:val="it-IT"/>
        </w:rPr>
        <w:t>.</w:t>
      </w:r>
    </w:p>
    <w:p w:rsidR="008C2894" w:rsidRPr="00850CEC" w:rsidRDefault="00EE4D9C">
      <w:pPr>
        <w:pStyle w:val="Titolo1"/>
        <w:rPr>
          <w:rFonts w:ascii="Arial" w:eastAsia="Arial" w:hAnsi="Arial" w:cs="Arial"/>
          <w:sz w:val="20"/>
          <w:szCs w:val="20"/>
          <w:lang w:val="it-IT"/>
        </w:rPr>
      </w:pPr>
      <w:bookmarkStart w:id="19" w:name="_32y0qk8tlbj" w:colFirst="0" w:colLast="0"/>
      <w:bookmarkEnd w:id="19"/>
      <w:r w:rsidRPr="00850CEC">
        <w:rPr>
          <w:rFonts w:ascii="Arial" w:eastAsia="Arial" w:hAnsi="Arial" w:cs="Arial"/>
          <w:sz w:val="20"/>
          <w:szCs w:val="20"/>
          <w:lang w:val="it-IT"/>
        </w:rPr>
        <w:t>Piano di lavoro - specificazione delle fasi</w:t>
      </w:r>
    </w:p>
    <w:p w:rsidR="008C2894" w:rsidRPr="00850CEC" w:rsidRDefault="00EE4D9C">
      <w:pPr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850CEC">
        <w:rPr>
          <w:rFonts w:ascii="Arial" w:eastAsia="Arial" w:hAnsi="Arial" w:cs="Arial"/>
          <w:color w:val="auto"/>
          <w:sz w:val="20"/>
          <w:szCs w:val="20"/>
          <w:lang w:val="it-IT"/>
        </w:rPr>
        <w:t>Da compilare da parte degli insegnanti coinvolti nel progetto</w:t>
      </w:r>
    </w:p>
    <w:tbl>
      <w:tblPr>
        <w:tblStyle w:val="a0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5"/>
        <w:gridCol w:w="1680"/>
        <w:gridCol w:w="1470"/>
        <w:gridCol w:w="1275"/>
        <w:gridCol w:w="1350"/>
        <w:gridCol w:w="1350"/>
        <w:gridCol w:w="1350"/>
      </w:tblGrid>
      <w:tr w:rsidR="008C2894" w:rsidRPr="00850CEC">
        <w:trPr>
          <w:trHeight w:val="420"/>
        </w:trPr>
        <w:tc>
          <w:tcPr>
            <w:tcW w:w="9360" w:type="dxa"/>
            <w:gridSpan w:val="7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b/>
                <w:lang w:val="it-IT"/>
              </w:rPr>
            </w:pPr>
            <w:r w:rsidRPr="00850CEC">
              <w:rPr>
                <w:rFonts w:ascii="Arial" w:eastAsia="Arial" w:hAnsi="Arial" w:cs="Arial"/>
                <w:b/>
                <w:color w:val="auto"/>
                <w:lang w:val="it-IT"/>
              </w:rPr>
              <w:lastRenderedPageBreak/>
              <w:t>Denominazione: LEGGERE COSTRUISCE PONTI</w:t>
            </w:r>
          </w:p>
        </w:tc>
      </w:tr>
      <w:tr w:rsidR="008C2894" w:rsidRPr="00850CEC">
        <w:tc>
          <w:tcPr>
            <w:tcW w:w="88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Fasi</w:t>
            </w:r>
          </w:p>
        </w:tc>
        <w:tc>
          <w:tcPr>
            <w:tcW w:w="168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Attività (esperienze attivate - cosa fanno gli studenti)</w:t>
            </w:r>
          </w:p>
        </w:tc>
        <w:tc>
          <w:tcPr>
            <w:tcW w:w="147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Attività (metodologia - cosa fa il docente)</w:t>
            </w:r>
          </w:p>
        </w:tc>
        <w:tc>
          <w:tcPr>
            <w:tcW w:w="127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Esiti</w:t>
            </w:r>
          </w:p>
        </w:tc>
        <w:tc>
          <w:tcPr>
            <w:tcW w:w="135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Tempi</w:t>
            </w:r>
          </w:p>
        </w:tc>
        <w:tc>
          <w:tcPr>
            <w:tcW w:w="135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Evidenze per la valutazione</w:t>
            </w:r>
          </w:p>
        </w:tc>
        <w:tc>
          <w:tcPr>
            <w:tcW w:w="135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Strumenti per la valutazione</w:t>
            </w:r>
          </w:p>
        </w:tc>
      </w:tr>
      <w:tr w:rsidR="008C2894" w:rsidRPr="00850CEC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1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</w:tr>
      <w:tr w:rsidR="008C2894" w:rsidRPr="00850CEC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2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</w:tr>
      <w:tr w:rsidR="008C2894" w:rsidRPr="00850CEC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3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</w:tr>
      <w:tr w:rsidR="008C2894" w:rsidRPr="00850CEC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4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</w:tr>
      <w:tr w:rsidR="008C2894" w:rsidRPr="00850CEC">
        <w:tc>
          <w:tcPr>
            <w:tcW w:w="88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5</w:t>
            </w:r>
          </w:p>
        </w:tc>
        <w:tc>
          <w:tcPr>
            <w:tcW w:w="16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47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27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  <w:tc>
          <w:tcPr>
            <w:tcW w:w="13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</w:tc>
      </w:tr>
    </w:tbl>
    <w:p w:rsidR="008C2894" w:rsidRPr="00850CEC" w:rsidRDefault="008C2894">
      <w:pPr>
        <w:rPr>
          <w:rFonts w:ascii="Arial" w:eastAsia="Arial" w:hAnsi="Arial" w:cs="Arial"/>
          <w:lang w:val="it-IT"/>
        </w:rPr>
      </w:pPr>
    </w:p>
    <w:tbl>
      <w:tblPr>
        <w:tblStyle w:val="a1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C2894" w:rsidRPr="00850CEC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Tempo totale: </w:t>
            </w:r>
          </w:p>
        </w:tc>
      </w:tr>
    </w:tbl>
    <w:p w:rsidR="008C2894" w:rsidRPr="00850CEC" w:rsidRDefault="00EE4D9C">
      <w:pPr>
        <w:pStyle w:val="Titolo1"/>
        <w:rPr>
          <w:rFonts w:ascii="Arial" w:eastAsia="Arial" w:hAnsi="Arial" w:cs="Arial"/>
          <w:sz w:val="20"/>
          <w:szCs w:val="20"/>
          <w:lang w:val="it-IT"/>
        </w:rPr>
      </w:pPr>
      <w:bookmarkStart w:id="20" w:name="_o92ch64mpk14" w:colFirst="0" w:colLast="0"/>
      <w:bookmarkEnd w:id="20"/>
      <w:r w:rsidRPr="00850CEC">
        <w:rPr>
          <w:rFonts w:ascii="Arial" w:eastAsia="Arial" w:hAnsi="Arial" w:cs="Arial"/>
          <w:sz w:val="20"/>
          <w:szCs w:val="20"/>
          <w:lang w:val="it-IT"/>
        </w:rPr>
        <w:t xml:space="preserve">Diagramma di </w:t>
      </w:r>
      <w:proofErr w:type="spellStart"/>
      <w:r w:rsidRPr="00850CEC">
        <w:rPr>
          <w:rFonts w:ascii="Arial" w:eastAsia="Arial" w:hAnsi="Arial" w:cs="Arial"/>
          <w:sz w:val="20"/>
          <w:szCs w:val="20"/>
          <w:lang w:val="it-IT"/>
        </w:rPr>
        <w:t>Gantt</w:t>
      </w:r>
      <w:proofErr w:type="spellEnd"/>
    </w:p>
    <w:tbl>
      <w:tblPr>
        <w:tblStyle w:val="a2"/>
        <w:tblW w:w="93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050"/>
        <w:gridCol w:w="2265"/>
        <w:gridCol w:w="2190"/>
        <w:gridCol w:w="1860"/>
        <w:gridCol w:w="1980"/>
      </w:tblGrid>
      <w:tr w:rsidR="008C2894" w:rsidRPr="00850CEC">
        <w:tc>
          <w:tcPr>
            <w:tcW w:w="105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850CEC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FASE</w:t>
            </w:r>
          </w:p>
        </w:tc>
        <w:tc>
          <w:tcPr>
            <w:tcW w:w="2265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</w:pPr>
            <w:r w:rsidRPr="00850CEC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  <w:t>Febbraio</w:t>
            </w:r>
          </w:p>
        </w:tc>
        <w:tc>
          <w:tcPr>
            <w:tcW w:w="219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</w:pPr>
            <w:r w:rsidRPr="00850CEC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  <w:t>Marzo</w:t>
            </w:r>
          </w:p>
        </w:tc>
        <w:tc>
          <w:tcPr>
            <w:tcW w:w="186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</w:pPr>
            <w:r w:rsidRPr="00850CEC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  <w:t>Aprile</w:t>
            </w:r>
          </w:p>
        </w:tc>
        <w:tc>
          <w:tcPr>
            <w:tcW w:w="198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</w:pPr>
            <w:r w:rsidRPr="00850CEC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  <w:t>Maggio</w:t>
            </w:r>
          </w:p>
        </w:tc>
      </w:tr>
      <w:tr w:rsidR="008C2894" w:rsidRPr="00850CEC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</w:pPr>
            <w:r w:rsidRPr="00DF30CC"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  <w:t>1</w:t>
            </w:r>
          </w:p>
        </w:tc>
        <w:tc>
          <w:tcPr>
            <w:tcW w:w="226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19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</w:tr>
      <w:tr w:rsidR="008C2894" w:rsidRPr="00850CEC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</w:pPr>
            <w:r w:rsidRPr="00DF30CC"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  <w:t>2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190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</w:tr>
      <w:tr w:rsidR="008C2894" w:rsidRPr="00850CEC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</w:pPr>
            <w:r w:rsidRPr="00DF30CC"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  <w:t>3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86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</w:tr>
      <w:tr w:rsidR="008C2894" w:rsidRPr="00850CEC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</w:pPr>
            <w:r w:rsidRPr="00DF30CC"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  <w:t>4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860" w:type="dxa"/>
            <w:shd w:val="clear" w:color="auto" w:fill="EA99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98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</w:tr>
      <w:tr w:rsidR="008C2894" w:rsidRPr="00850CEC">
        <w:tc>
          <w:tcPr>
            <w:tcW w:w="105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</w:pPr>
            <w:r w:rsidRPr="00DF30CC">
              <w:rPr>
                <w:rFonts w:ascii="Arial" w:eastAsia="Arial" w:hAnsi="Arial" w:cs="Arial"/>
                <w:color w:val="auto"/>
                <w:sz w:val="16"/>
                <w:szCs w:val="16"/>
                <w:lang w:val="it-IT"/>
              </w:rPr>
              <w:t>5</w:t>
            </w:r>
          </w:p>
        </w:tc>
        <w:tc>
          <w:tcPr>
            <w:tcW w:w="226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219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8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  <w:tc>
          <w:tcPr>
            <w:tcW w:w="1980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DF30C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6"/>
                <w:szCs w:val="16"/>
                <w:lang w:val="it-IT"/>
              </w:rPr>
            </w:pPr>
          </w:p>
        </w:tc>
      </w:tr>
    </w:tbl>
    <w:p w:rsidR="008C2894" w:rsidRPr="00850CEC" w:rsidRDefault="00EE4D9C">
      <w:pPr>
        <w:pStyle w:val="Titolo1"/>
        <w:rPr>
          <w:rFonts w:ascii="Arial" w:eastAsia="Arial" w:hAnsi="Arial" w:cs="Arial"/>
          <w:sz w:val="22"/>
          <w:szCs w:val="22"/>
          <w:lang w:val="it-IT"/>
        </w:rPr>
      </w:pPr>
      <w:bookmarkStart w:id="21" w:name="_2b9lkhprgbx1" w:colFirst="0" w:colLast="0"/>
      <w:bookmarkStart w:id="22" w:name="_83z61xh5cqc6" w:colFirst="0" w:colLast="0"/>
      <w:bookmarkEnd w:id="21"/>
      <w:bookmarkEnd w:id="22"/>
      <w:r w:rsidRPr="00850CEC">
        <w:rPr>
          <w:rFonts w:ascii="Arial" w:eastAsia="Arial" w:hAnsi="Arial" w:cs="Arial"/>
          <w:sz w:val="22"/>
          <w:szCs w:val="22"/>
          <w:lang w:val="it-IT"/>
        </w:rPr>
        <w:t>C</w:t>
      </w:r>
      <w:r w:rsidRPr="00850CEC">
        <w:rPr>
          <w:rFonts w:ascii="Arial" w:eastAsia="Arial" w:hAnsi="Arial" w:cs="Arial"/>
          <w:sz w:val="22"/>
          <w:szCs w:val="22"/>
          <w:lang w:val="it-IT"/>
        </w:rPr>
        <w:t>onsegna agli studenti</w:t>
      </w:r>
    </w:p>
    <w:p w:rsidR="008C2894" w:rsidRPr="00E70348" w:rsidRDefault="00EE4D9C">
      <w:pPr>
        <w:rPr>
          <w:rFonts w:ascii="Arial" w:eastAsia="Arial" w:hAnsi="Arial" w:cs="Arial"/>
          <w:sz w:val="20"/>
          <w:szCs w:val="20"/>
          <w:lang w:val="it-IT"/>
        </w:rPr>
      </w:pPr>
      <w:r w:rsidRPr="00E70348">
        <w:rPr>
          <w:rFonts w:ascii="Arial" w:eastAsia="Arial" w:hAnsi="Arial" w:cs="Arial"/>
          <w:sz w:val="20"/>
          <w:szCs w:val="20"/>
          <w:lang w:val="it-IT"/>
        </w:rPr>
        <w:t xml:space="preserve">Da compilare da parte degli insegnanti coinvolti nel progetto ai destinatari del progetto </w:t>
      </w:r>
    </w:p>
    <w:tbl>
      <w:tblPr>
        <w:tblStyle w:val="a3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8C2894" w:rsidRPr="00850CEC">
        <w:tc>
          <w:tcPr>
            <w:tcW w:w="9360" w:type="dxa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</w:pPr>
            <w:r w:rsidRPr="00850CEC">
              <w:rPr>
                <w:rFonts w:ascii="Arial" w:eastAsia="Arial" w:hAnsi="Arial" w:cs="Arial"/>
                <w:b/>
                <w:sz w:val="18"/>
                <w:szCs w:val="18"/>
                <w:lang w:val="it-IT"/>
              </w:rPr>
              <w:t>UDA: LEGGERE COSTRUISCE PONTI</w:t>
            </w:r>
          </w:p>
        </w:tc>
      </w:tr>
      <w:tr w:rsidR="008C2894" w:rsidRPr="00850CEC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Cosa ti si chiede di fare: </w:t>
            </w:r>
          </w:p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In che modo (singolarmente e a gruppi):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 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Quali prodotti realizzerai: </w:t>
            </w:r>
          </w:p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Che senso ha: </w:t>
            </w:r>
          </w:p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Risorse: </w:t>
            </w:r>
          </w:p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Criteri di valutazione:</w:t>
            </w:r>
          </w:p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</w:p>
          <w:p w:rsidR="008C2894" w:rsidRPr="00850CEC" w:rsidRDefault="00EE4D9C" w:rsidP="00DF30C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Peso della UDA in termini di voti in riferimento agli assi culturali e alle discipline:</w:t>
            </w:r>
            <w:r w:rsidR="00DF30CC"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 </w:t>
            </w:r>
          </w:p>
        </w:tc>
      </w:tr>
    </w:tbl>
    <w:p w:rsidR="008C2894" w:rsidRPr="00850CEC" w:rsidRDefault="00EE4D9C">
      <w:pPr>
        <w:pStyle w:val="Titolo1"/>
        <w:rPr>
          <w:rFonts w:ascii="Arial" w:eastAsia="Arial" w:hAnsi="Arial" w:cs="Arial"/>
          <w:sz w:val="20"/>
          <w:szCs w:val="20"/>
          <w:lang w:val="it-IT"/>
        </w:rPr>
      </w:pPr>
      <w:bookmarkStart w:id="23" w:name="_scaq5pmftkzc" w:colFirst="0" w:colLast="0"/>
      <w:bookmarkEnd w:id="23"/>
      <w:r w:rsidRPr="00850CEC">
        <w:rPr>
          <w:rFonts w:ascii="Arial" w:eastAsia="Arial" w:hAnsi="Arial" w:cs="Arial"/>
          <w:sz w:val="20"/>
          <w:szCs w:val="20"/>
          <w:lang w:val="it-IT"/>
        </w:rPr>
        <w:lastRenderedPageBreak/>
        <w:t>Esempio di Rubrica di valutazione delle evidenze della competenza</w:t>
      </w:r>
    </w:p>
    <w:p w:rsidR="008C2894" w:rsidRPr="00E70348" w:rsidRDefault="00EE4D9C">
      <w:pPr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E70348">
        <w:rPr>
          <w:rFonts w:ascii="Arial" w:eastAsia="Arial" w:hAnsi="Arial" w:cs="Arial"/>
          <w:color w:val="auto"/>
          <w:sz w:val="20"/>
          <w:szCs w:val="20"/>
          <w:lang w:val="it-IT"/>
        </w:rPr>
        <w:t>Si rimanda alle rubriche di valutazione delle competenze utilizzate nei due ordini di scuola.</w:t>
      </w:r>
    </w:p>
    <w:p w:rsidR="008C2894" w:rsidRPr="00E70348" w:rsidRDefault="008C2894">
      <w:pPr>
        <w:rPr>
          <w:rFonts w:ascii="Arial" w:eastAsia="Arial" w:hAnsi="Arial" w:cs="Arial"/>
          <w:color w:val="auto"/>
          <w:sz w:val="20"/>
          <w:szCs w:val="20"/>
          <w:lang w:val="it-IT"/>
        </w:rPr>
      </w:pPr>
    </w:p>
    <w:tbl>
      <w:tblPr>
        <w:tblStyle w:val="a4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055"/>
        <w:gridCol w:w="2046"/>
        <w:gridCol w:w="1843"/>
        <w:gridCol w:w="1843"/>
        <w:gridCol w:w="1984"/>
      </w:tblGrid>
      <w:tr w:rsidR="008C2894" w:rsidRPr="00850CEC" w:rsidTr="003D2CA3">
        <w:trPr>
          <w:trHeight w:val="420"/>
        </w:trPr>
        <w:tc>
          <w:tcPr>
            <w:tcW w:w="9771" w:type="dxa"/>
            <w:gridSpan w:val="5"/>
            <w:shd w:val="clear" w:color="auto" w:fill="93C47D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b/>
                <w:color w:val="auto"/>
                <w:sz w:val="18"/>
                <w:szCs w:val="18"/>
                <w:lang w:val="it-IT"/>
              </w:rPr>
              <w:t>Comunicazione nella madrelingua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Micro-rubrica di valutazione dell’evidenza  </w:t>
            </w:r>
          </w:p>
        </w:tc>
      </w:tr>
      <w:tr w:rsidR="008C2894" w:rsidRPr="00850CEC" w:rsidTr="003D2CA3">
        <w:tc>
          <w:tcPr>
            <w:tcW w:w="205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evidenza</w:t>
            </w:r>
          </w:p>
        </w:tc>
        <w:tc>
          <w:tcPr>
            <w:tcW w:w="2046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iniziale</w:t>
            </w:r>
          </w:p>
        </w:tc>
        <w:tc>
          <w:tcPr>
            <w:tcW w:w="1843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base</w:t>
            </w:r>
          </w:p>
        </w:tc>
        <w:tc>
          <w:tcPr>
            <w:tcW w:w="1843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intermedio</w:t>
            </w:r>
          </w:p>
        </w:tc>
        <w:tc>
          <w:tcPr>
            <w:tcW w:w="1984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jc w:val="center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avanzato</w:t>
            </w:r>
          </w:p>
        </w:tc>
      </w:tr>
      <w:tr w:rsidR="008C2894" w:rsidRPr="00850CEC" w:rsidTr="003D2CA3">
        <w:tc>
          <w:tcPr>
            <w:tcW w:w="205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ind w:left="90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Legge, comprende e interpreta testi di vario tipo applicando tecniche a supporto della comprensione</w:t>
            </w:r>
          </w:p>
        </w:tc>
        <w:tc>
          <w:tcPr>
            <w:tcW w:w="2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</w:tr>
      <w:tr w:rsidR="008C2894" w:rsidRPr="00850CEC" w:rsidTr="003D2CA3">
        <w:tc>
          <w:tcPr>
            <w:tcW w:w="205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ind w:left="90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individua il senso globale e le informazioni principali</w:t>
            </w:r>
          </w:p>
        </w:tc>
        <w:tc>
          <w:tcPr>
            <w:tcW w:w="2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</w:tr>
      <w:tr w:rsidR="008C2894" w:rsidRPr="00850CEC" w:rsidTr="003D2CA3">
        <w:tc>
          <w:tcPr>
            <w:tcW w:w="2055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Produce testi scritti sull’esperienza</w:t>
            </w:r>
          </w:p>
        </w:tc>
        <w:tc>
          <w:tcPr>
            <w:tcW w:w="204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lang w:val="it-IT"/>
              </w:rPr>
            </w:pPr>
          </w:p>
        </w:tc>
      </w:tr>
    </w:tbl>
    <w:p w:rsidR="008C2894" w:rsidRPr="00850CEC" w:rsidRDefault="008C2894">
      <w:pPr>
        <w:pStyle w:val="Titolo1"/>
        <w:rPr>
          <w:rFonts w:ascii="Arial" w:eastAsia="Arial" w:hAnsi="Arial" w:cs="Arial"/>
          <w:sz w:val="16"/>
          <w:szCs w:val="16"/>
          <w:lang w:val="it-IT"/>
        </w:rPr>
      </w:pPr>
      <w:bookmarkStart w:id="24" w:name="_gagytu15f98u" w:colFirst="0" w:colLast="0"/>
      <w:bookmarkEnd w:id="24"/>
    </w:p>
    <w:p w:rsidR="008C2894" w:rsidRPr="00850CEC" w:rsidRDefault="008C2894">
      <w:pPr>
        <w:rPr>
          <w:lang w:val="it-IT"/>
        </w:rPr>
      </w:pPr>
    </w:p>
    <w:p w:rsidR="008C2894" w:rsidRPr="00850CEC" w:rsidRDefault="008C2894">
      <w:pPr>
        <w:rPr>
          <w:lang w:val="it-IT"/>
        </w:rPr>
      </w:pPr>
    </w:p>
    <w:tbl>
      <w:tblPr>
        <w:tblStyle w:val="a5"/>
        <w:tblW w:w="9771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1843"/>
        <w:gridCol w:w="1843"/>
        <w:gridCol w:w="1843"/>
        <w:gridCol w:w="1984"/>
      </w:tblGrid>
      <w:tr w:rsidR="008C2894" w:rsidRPr="00850CEC" w:rsidTr="003D2CA3">
        <w:trPr>
          <w:trHeight w:val="420"/>
        </w:trPr>
        <w:tc>
          <w:tcPr>
            <w:tcW w:w="9771" w:type="dxa"/>
            <w:gridSpan w:val="5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ind w:left="720"/>
              <w:jc w:val="center"/>
              <w:rPr>
                <w:rFonts w:ascii="Arial" w:eastAsia="Arial" w:hAnsi="Arial" w:cs="Arial"/>
                <w:b/>
                <w:color w:val="auto"/>
                <w:sz w:val="24"/>
                <w:szCs w:val="24"/>
                <w:lang w:val="it-IT"/>
              </w:rPr>
            </w:pPr>
            <w:r w:rsidRPr="00E70348">
              <w:rPr>
                <w:rFonts w:ascii="Arial" w:eastAsia="Arial" w:hAnsi="Arial" w:cs="Arial"/>
                <w:b/>
                <w:color w:val="auto"/>
                <w:sz w:val="24"/>
                <w:szCs w:val="24"/>
                <w:lang w:val="it-IT"/>
              </w:rPr>
              <w:t>Imparare ad imparare</w:t>
            </w:r>
          </w:p>
          <w:p w:rsidR="008C2894" w:rsidRPr="00850CEC" w:rsidRDefault="00EE4D9C">
            <w:pPr>
              <w:widowControl w:val="0"/>
              <w:spacing w:before="0" w:line="240" w:lineRule="auto"/>
              <w:jc w:val="center"/>
              <w:rPr>
                <w:rFonts w:ascii="Arial" w:eastAsia="Arial" w:hAnsi="Arial" w:cs="Arial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lang w:val="it-IT"/>
              </w:rPr>
              <w:t xml:space="preserve">Micro-rubrica di valutazione dell’evidenza </w:t>
            </w:r>
          </w:p>
        </w:tc>
      </w:tr>
      <w:tr w:rsidR="008C2894" w:rsidRPr="00850CEC" w:rsidTr="003D2CA3">
        <w:tc>
          <w:tcPr>
            <w:tcW w:w="2258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spacing w:before="0" w:line="240" w:lineRule="auto"/>
              <w:rPr>
                <w:rFonts w:ascii="Arial" w:eastAsia="Arial" w:hAnsi="Arial" w:cs="Arial"/>
                <w:lang w:val="it-IT"/>
              </w:rPr>
            </w:pPr>
            <w:r w:rsidRPr="00850CEC">
              <w:rPr>
                <w:rFonts w:ascii="Arial" w:eastAsia="Arial" w:hAnsi="Arial" w:cs="Arial"/>
                <w:lang w:val="it-IT"/>
              </w:rPr>
              <w:t>evidenza</w:t>
            </w:r>
          </w:p>
        </w:tc>
        <w:tc>
          <w:tcPr>
            <w:tcW w:w="1843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spacing w:before="0" w:line="240" w:lineRule="auto"/>
              <w:jc w:val="center"/>
              <w:rPr>
                <w:rFonts w:ascii="Arial" w:eastAsia="Arial" w:hAnsi="Arial" w:cs="Arial"/>
                <w:lang w:val="it-IT"/>
              </w:rPr>
            </w:pPr>
            <w:r w:rsidRPr="00850CEC">
              <w:rPr>
                <w:rFonts w:ascii="Arial" w:eastAsia="Arial" w:hAnsi="Arial" w:cs="Arial"/>
                <w:lang w:val="it-IT"/>
              </w:rPr>
              <w:t>iniziale</w:t>
            </w:r>
          </w:p>
        </w:tc>
        <w:tc>
          <w:tcPr>
            <w:tcW w:w="1843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spacing w:before="0" w:line="240" w:lineRule="auto"/>
              <w:jc w:val="center"/>
              <w:rPr>
                <w:rFonts w:ascii="Arial" w:eastAsia="Arial" w:hAnsi="Arial" w:cs="Arial"/>
                <w:lang w:val="it-IT"/>
              </w:rPr>
            </w:pPr>
            <w:r w:rsidRPr="00850CEC">
              <w:rPr>
                <w:rFonts w:ascii="Arial" w:eastAsia="Arial" w:hAnsi="Arial" w:cs="Arial"/>
                <w:lang w:val="it-IT"/>
              </w:rPr>
              <w:t>base</w:t>
            </w:r>
          </w:p>
        </w:tc>
        <w:tc>
          <w:tcPr>
            <w:tcW w:w="1843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spacing w:before="0" w:line="240" w:lineRule="auto"/>
              <w:jc w:val="center"/>
              <w:rPr>
                <w:rFonts w:ascii="Arial" w:eastAsia="Arial" w:hAnsi="Arial" w:cs="Arial"/>
                <w:lang w:val="it-IT"/>
              </w:rPr>
            </w:pPr>
            <w:r w:rsidRPr="00850CEC">
              <w:rPr>
                <w:rFonts w:ascii="Arial" w:eastAsia="Arial" w:hAnsi="Arial" w:cs="Arial"/>
                <w:lang w:val="it-IT"/>
              </w:rPr>
              <w:t>intermedio</w:t>
            </w:r>
          </w:p>
        </w:tc>
        <w:tc>
          <w:tcPr>
            <w:tcW w:w="1984" w:type="dxa"/>
            <w:shd w:val="clear" w:color="auto" w:fill="FFE599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EE4D9C">
            <w:pPr>
              <w:spacing w:before="0" w:line="240" w:lineRule="auto"/>
              <w:jc w:val="center"/>
              <w:rPr>
                <w:rFonts w:ascii="Arial" w:eastAsia="Arial" w:hAnsi="Arial" w:cs="Arial"/>
                <w:lang w:val="it-IT"/>
              </w:rPr>
            </w:pPr>
            <w:r w:rsidRPr="00850CEC">
              <w:rPr>
                <w:rFonts w:ascii="Arial" w:eastAsia="Arial" w:hAnsi="Arial" w:cs="Arial"/>
                <w:lang w:val="it-IT"/>
              </w:rPr>
              <w:t>avanzato</w:t>
            </w:r>
          </w:p>
        </w:tc>
      </w:tr>
      <w:tr w:rsidR="008C2894" w:rsidRPr="00850CEC" w:rsidTr="003D2CA3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ind w:left="90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Partecipa attivamente alle attività portando il proprio contributo personale.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8C2894" w:rsidRPr="00850CEC" w:rsidTr="003D2CA3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ind w:left="90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Reperisce, organizza, utilizza informazioni da fonti diverse per assolvere un determinato compito e organizzare il proprio apprendimento. 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8C2894" w:rsidRPr="00850CEC" w:rsidTr="003D2CA3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ind w:left="90"/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</w:pPr>
            <w:proofErr w:type="spellStart"/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>Autovaluta</w:t>
            </w:r>
            <w:proofErr w:type="spellEnd"/>
            <w:r w:rsidRPr="00E70348">
              <w:rPr>
                <w:rFonts w:ascii="Arial" w:eastAsia="Arial" w:hAnsi="Arial" w:cs="Arial"/>
                <w:color w:val="auto"/>
                <w:sz w:val="18"/>
                <w:szCs w:val="18"/>
                <w:lang w:val="it-IT"/>
              </w:rPr>
              <w:t xml:space="preserve"> il proprio apprendimento</w:t>
            </w: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84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  <w:tc>
          <w:tcPr>
            <w:tcW w:w="198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</w:tbl>
    <w:p w:rsidR="008C2894" w:rsidRPr="00850CEC" w:rsidRDefault="00EE4D9C">
      <w:pPr>
        <w:pStyle w:val="Titolo1"/>
        <w:rPr>
          <w:rFonts w:ascii="Arial" w:eastAsia="Arial" w:hAnsi="Arial" w:cs="Arial"/>
          <w:sz w:val="20"/>
          <w:szCs w:val="20"/>
          <w:lang w:val="it-IT"/>
        </w:rPr>
      </w:pPr>
      <w:bookmarkStart w:id="25" w:name="_7j53myfelywa" w:colFirst="0" w:colLast="0"/>
      <w:bookmarkEnd w:id="25"/>
      <w:r w:rsidRPr="00850CEC">
        <w:rPr>
          <w:rFonts w:ascii="Arial" w:eastAsia="Arial" w:hAnsi="Arial" w:cs="Arial"/>
          <w:sz w:val="20"/>
          <w:szCs w:val="20"/>
          <w:lang w:val="it-IT"/>
        </w:rPr>
        <w:lastRenderedPageBreak/>
        <w:t>R</w:t>
      </w:r>
      <w:r w:rsidRPr="00850CEC">
        <w:rPr>
          <w:rFonts w:ascii="Arial" w:eastAsia="Arial" w:hAnsi="Arial" w:cs="Arial"/>
          <w:sz w:val="20"/>
          <w:szCs w:val="20"/>
          <w:lang w:val="it-IT"/>
        </w:rPr>
        <w:t>ubrica di valutazione del prodotto</w:t>
      </w:r>
    </w:p>
    <w:p w:rsidR="008C2894" w:rsidRPr="00E70348" w:rsidRDefault="00EE4D9C">
      <w:pPr>
        <w:rPr>
          <w:rFonts w:ascii="Arial" w:eastAsia="Arial" w:hAnsi="Arial" w:cs="Arial"/>
          <w:color w:val="auto"/>
          <w:sz w:val="20"/>
          <w:szCs w:val="20"/>
          <w:lang w:val="it-IT"/>
        </w:rPr>
      </w:pPr>
      <w:r w:rsidRPr="00E70348">
        <w:rPr>
          <w:rFonts w:ascii="Arial" w:eastAsia="Arial" w:hAnsi="Arial" w:cs="Arial"/>
          <w:color w:val="auto"/>
          <w:sz w:val="20"/>
          <w:szCs w:val="20"/>
          <w:lang w:val="it-IT"/>
        </w:rPr>
        <w:t>Si rimanda alle rubriche di valutazione delle singole discipline (Italiano - Arte e Immagine) dei due ordini di scuola.</w:t>
      </w:r>
    </w:p>
    <w:p w:rsidR="008C2894" w:rsidRPr="00850CEC" w:rsidRDefault="00EE4D9C">
      <w:pPr>
        <w:pStyle w:val="Titolo1"/>
        <w:rPr>
          <w:rFonts w:ascii="Arial" w:eastAsia="Arial" w:hAnsi="Arial" w:cs="Arial"/>
          <w:sz w:val="20"/>
          <w:szCs w:val="20"/>
          <w:lang w:val="it-IT"/>
        </w:rPr>
      </w:pPr>
      <w:bookmarkStart w:id="26" w:name="_iap8xqyb3rft" w:colFirst="0" w:colLast="0"/>
      <w:bookmarkEnd w:id="26"/>
      <w:r w:rsidRPr="00850CEC">
        <w:rPr>
          <w:rFonts w:ascii="Arial" w:eastAsia="Arial" w:hAnsi="Arial" w:cs="Arial"/>
          <w:sz w:val="20"/>
          <w:szCs w:val="20"/>
          <w:lang w:val="it-IT"/>
        </w:rPr>
        <w:t>Valutazione finale attività di continuità</w:t>
      </w:r>
    </w:p>
    <w:p w:rsidR="008C2894" w:rsidRPr="00850CEC" w:rsidRDefault="00EE4D9C">
      <w:pPr>
        <w:rPr>
          <w:rFonts w:ascii="Arial" w:eastAsia="Arial" w:hAnsi="Arial" w:cs="Arial"/>
          <w:lang w:val="it-IT"/>
        </w:rPr>
      </w:pPr>
      <w:r w:rsidRPr="00E70348">
        <w:rPr>
          <w:rFonts w:ascii="Arial" w:eastAsia="Arial" w:hAnsi="Arial" w:cs="Arial"/>
          <w:color w:val="auto"/>
          <w:sz w:val="20"/>
          <w:szCs w:val="20"/>
          <w:lang w:val="it-IT"/>
        </w:rPr>
        <w:t>Al termine dell’attività si chiederà agli alunni e ai docenti coinvolti di compilare un questi</w:t>
      </w:r>
      <w:r w:rsidRPr="00E70348">
        <w:rPr>
          <w:rFonts w:ascii="Arial" w:eastAsia="Arial" w:hAnsi="Arial" w:cs="Arial"/>
          <w:color w:val="auto"/>
          <w:sz w:val="20"/>
          <w:szCs w:val="20"/>
          <w:lang w:val="it-IT"/>
        </w:rPr>
        <w:t>onario sull’esperienza vissuta</w:t>
      </w:r>
      <w:r w:rsidRPr="00850CEC">
        <w:rPr>
          <w:rFonts w:ascii="Arial" w:eastAsia="Arial" w:hAnsi="Arial" w:cs="Arial"/>
          <w:sz w:val="20"/>
          <w:szCs w:val="20"/>
          <w:lang w:val="it-IT"/>
        </w:rPr>
        <w:t>.</w:t>
      </w:r>
    </w:p>
    <w:tbl>
      <w:tblPr>
        <w:tblStyle w:val="a6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205"/>
        <w:gridCol w:w="1708"/>
      </w:tblGrid>
      <w:tr w:rsidR="008C2894" w:rsidRPr="00850CEC" w:rsidTr="003D2CA3">
        <w:trPr>
          <w:trHeight w:val="420"/>
        </w:trPr>
        <w:tc>
          <w:tcPr>
            <w:tcW w:w="9913" w:type="dxa"/>
            <w:gridSpan w:val="2"/>
            <w:shd w:val="clear" w:color="auto" w:fill="B6D7A8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rPr>
                <w:rFonts w:ascii="Arial" w:eastAsia="Arial" w:hAnsi="Arial" w:cs="Arial"/>
                <w:b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b/>
                <w:color w:val="auto"/>
                <w:sz w:val="20"/>
                <w:szCs w:val="20"/>
                <w:lang w:val="it-IT"/>
              </w:rPr>
              <w:t>Questionario valutazione finale</w:t>
            </w:r>
          </w:p>
        </w:tc>
      </w:tr>
      <w:tr w:rsidR="008C2894" w:rsidRPr="00850CEC" w:rsidTr="003D2CA3">
        <w:trPr>
          <w:trHeight w:val="1100"/>
        </w:trPr>
        <w:tc>
          <w:tcPr>
            <w:tcW w:w="9913" w:type="dxa"/>
            <w:gridSpan w:val="2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rPr>
                <w:rFonts w:ascii="Arial" w:eastAsia="Arial" w:hAnsi="Arial" w:cs="Arial"/>
                <w:b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b/>
                <w:color w:val="auto"/>
                <w:sz w:val="20"/>
                <w:szCs w:val="20"/>
                <w:lang w:val="it-IT"/>
              </w:rPr>
              <w:t>Per gli alunni</w:t>
            </w:r>
          </w:p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Per ogni domanda dai un punteggio da 1 a 4:</w:t>
            </w:r>
          </w:p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1: per niente - 2: poco - 3: abbastanza - 4: molto</w:t>
            </w:r>
          </w:p>
        </w:tc>
      </w:tr>
      <w:tr w:rsidR="008C2894" w:rsidRPr="00850CEC" w:rsidTr="003D2CA3"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Ti è piaciuto il quiz a squadre? </w:t>
            </w:r>
          </w:p>
        </w:tc>
        <w:tc>
          <w:tcPr>
            <w:tcW w:w="1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8C2894" w:rsidRPr="00850CEC" w:rsidTr="003D2CA3"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Hai aiutato la tua squadra nel gioco a quiz?</w:t>
            </w:r>
          </w:p>
        </w:tc>
        <w:tc>
          <w:tcPr>
            <w:tcW w:w="1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8C2894" w:rsidRPr="00850CEC" w:rsidTr="003D2CA3"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Ti è piaciuto il momento di condivisione delle recensioni e delle copertine?</w:t>
            </w:r>
          </w:p>
        </w:tc>
        <w:tc>
          <w:tcPr>
            <w:tcW w:w="1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  <w:tr w:rsidR="008C2894" w:rsidRPr="00850CEC" w:rsidTr="003D2CA3">
        <w:tc>
          <w:tcPr>
            <w:tcW w:w="82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Nel complesso, hai partecipato con piacere all’attività?</w:t>
            </w:r>
          </w:p>
        </w:tc>
        <w:tc>
          <w:tcPr>
            <w:tcW w:w="170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850CEC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sz w:val="20"/>
                <w:szCs w:val="20"/>
                <w:lang w:val="it-IT"/>
              </w:rPr>
            </w:pPr>
          </w:p>
        </w:tc>
      </w:tr>
    </w:tbl>
    <w:p w:rsidR="008C2894" w:rsidRPr="00850CEC" w:rsidRDefault="008C2894">
      <w:pPr>
        <w:rPr>
          <w:rFonts w:ascii="Arial" w:eastAsia="Arial" w:hAnsi="Arial" w:cs="Arial"/>
          <w:lang w:val="it-IT"/>
        </w:rPr>
      </w:pPr>
    </w:p>
    <w:tbl>
      <w:tblPr>
        <w:tblStyle w:val="a7"/>
        <w:tblW w:w="9913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913"/>
      </w:tblGrid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b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b/>
                <w:color w:val="auto"/>
                <w:sz w:val="20"/>
                <w:szCs w:val="20"/>
                <w:lang w:val="it-IT"/>
              </w:rPr>
              <w:t>Per i docenti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after="20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L’interesse degli alunni all’attività finale di continuità è stato: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ottimo - ▢ buono - ▢ sufficiente - ▢ scarso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La partecipazione degli alunni all’attività finale di continuità è stata:</w:t>
            </w:r>
          </w:p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Molto positiva - ▢ positiva - ▢ sufficiente - ▢ non positiva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Il progetto ha generato problemi organizzativi?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(es: Trasporto, Calendarizzazione, Sovrapposizione con altri progetti)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……………………………………………………………………………………………………………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Il monte ore dedicato all’intera UDA </w:t>
            </w:r>
            <w:proofErr w:type="gramStart"/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è stato</w:t>
            </w:r>
            <w:proofErr w:type="gramEnd"/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:</w:t>
            </w:r>
          </w:p>
          <w:p w:rsidR="008C2894" w:rsidRPr="00E70348" w:rsidRDefault="008C289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Eccessivo - ▢ Adeguato - ▢ Sufficiente - ▢ No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n sufficiente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Per ciò che attiene al raggiungimento delle finalità e degli obiettivi del progetto Continuità, si ritiene di essere:</w:t>
            </w:r>
          </w:p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Molto soddisfatto - ▢ Soddisfatto - ▢ Abbastanza soddisfatto - ▢ Poco soddisfatto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Gli aspetti positivi del progetto sono stati:</w:t>
            </w:r>
          </w:p>
          <w:p w:rsidR="008C2894" w:rsidRPr="00E70348" w:rsidRDefault="008C2894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</w:p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Cooperazione tra docenti dei due ordine di scuola</w:t>
            </w:r>
          </w:p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Cooperazione tra docenti del medesimo ordine di scuola</w:t>
            </w:r>
          </w:p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Il pieno coinvolgimento del gruppo interessato</w:t>
            </w:r>
          </w:p>
          <w:p w:rsidR="008C2894" w:rsidRPr="00E70348" w:rsidRDefault="00EE4D9C">
            <w:pPr>
              <w:widowControl w:val="0"/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lastRenderedPageBreak/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Altro……………………………………………………………………...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lastRenderedPageBreak/>
              <w:t>Ripeteresti l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’esperienza?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Sì</w:t>
            </w:r>
          </w:p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▢</w:t>
            </w: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No (perché ……………………………………………………………………)</w:t>
            </w:r>
          </w:p>
        </w:tc>
      </w:tr>
      <w:tr w:rsidR="008C2894" w:rsidRPr="00850CEC" w:rsidTr="00E70348">
        <w:tc>
          <w:tcPr>
            <w:tcW w:w="991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8C2894" w:rsidRPr="00E70348" w:rsidRDefault="00EE4D9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0" w:line="240" w:lineRule="auto"/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</w:pPr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Suggerimenti per il futuro</w:t>
            </w:r>
            <w:proofErr w:type="gramStart"/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 xml:space="preserve"> :…</w:t>
            </w:r>
            <w:proofErr w:type="gramEnd"/>
            <w:r w:rsidRPr="00E70348">
              <w:rPr>
                <w:rFonts w:ascii="Arial" w:eastAsia="Arial" w:hAnsi="Arial" w:cs="Arial"/>
                <w:color w:val="auto"/>
                <w:sz w:val="20"/>
                <w:szCs w:val="20"/>
                <w:lang w:val="it-IT"/>
              </w:rPr>
              <w:t>……………………………...</w:t>
            </w:r>
          </w:p>
        </w:tc>
      </w:tr>
    </w:tbl>
    <w:p w:rsidR="008C2894" w:rsidRPr="00850CEC" w:rsidRDefault="008C2894">
      <w:pPr>
        <w:rPr>
          <w:rFonts w:ascii="Arial" w:eastAsia="Arial" w:hAnsi="Arial" w:cs="Arial"/>
          <w:lang w:val="it-IT"/>
        </w:rPr>
      </w:pPr>
    </w:p>
    <w:sectPr w:rsidR="008C2894" w:rsidRPr="00850CEC">
      <w:headerReference w:type="default" r:id="rId8"/>
      <w:headerReference w:type="first" r:id="rId9"/>
      <w:footerReference w:type="first" r:id="rId10"/>
      <w:pgSz w:w="12240" w:h="15840"/>
      <w:pgMar w:top="425" w:right="1440" w:bottom="1080" w:left="1440" w:header="0" w:footer="720" w:gutter="0"/>
      <w:pgNumType w:start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4D9C" w:rsidRDefault="00EE4D9C">
      <w:pPr>
        <w:spacing w:before="0" w:line="240" w:lineRule="auto"/>
      </w:pPr>
      <w:r>
        <w:separator/>
      </w:r>
    </w:p>
  </w:endnote>
  <w:endnote w:type="continuationSeparator" w:id="0">
    <w:p w:rsidR="00EE4D9C" w:rsidRDefault="00EE4D9C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auto"/>
    <w:pitch w:val="default"/>
  </w:font>
  <w:font w:name="PT Sans Narrow">
    <w:charset w:val="00"/>
    <w:family w:val="auto"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894" w:rsidRDefault="008C2894">
    <w:pPr>
      <w:pBdr>
        <w:top w:val="nil"/>
        <w:left w:val="nil"/>
        <w:bottom w:val="nil"/>
        <w:right w:val="nil"/>
        <w:between w:val="nil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4D9C" w:rsidRDefault="00EE4D9C">
      <w:pPr>
        <w:spacing w:before="0" w:line="240" w:lineRule="auto"/>
      </w:pPr>
      <w:r>
        <w:separator/>
      </w:r>
    </w:p>
  </w:footnote>
  <w:footnote w:type="continuationSeparator" w:id="0">
    <w:p w:rsidR="00EE4D9C" w:rsidRDefault="00EE4D9C">
      <w:pPr>
        <w:spacing w:before="0" w:line="240" w:lineRule="auto"/>
      </w:pPr>
      <w:r>
        <w:continuationSeparator/>
      </w:r>
    </w:p>
  </w:footnote>
  <w:footnote w:id="1">
    <w:p w:rsidR="008C2894" w:rsidRDefault="00EE4D9C">
      <w:pPr>
        <w:spacing w:before="0" w:line="240" w:lineRule="auto"/>
        <w:rPr>
          <w:rFonts w:ascii="Arial" w:eastAsia="Arial" w:hAnsi="Arial" w:cs="Arial"/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L’</w:t>
      </w:r>
      <w:r>
        <w:rPr>
          <w:rFonts w:ascii="Arial" w:eastAsia="Arial" w:hAnsi="Arial" w:cs="Arial"/>
          <w:b/>
          <w:color w:val="339966"/>
          <w:sz w:val="20"/>
          <w:szCs w:val="20"/>
        </w:rPr>
        <w:t>Agenda</w:t>
      </w:r>
      <w:proofErr w:type="spellEnd"/>
      <w:r>
        <w:rPr>
          <w:rFonts w:ascii="Arial" w:eastAsia="Arial" w:hAnsi="Arial" w:cs="Arial"/>
          <w:b/>
          <w:color w:val="339966"/>
          <w:sz w:val="20"/>
          <w:szCs w:val="20"/>
        </w:rPr>
        <w:t xml:space="preserve"> 2030 per lo </w:t>
      </w:r>
      <w:proofErr w:type="spellStart"/>
      <w:r>
        <w:rPr>
          <w:rFonts w:ascii="Arial" w:eastAsia="Arial" w:hAnsi="Arial" w:cs="Arial"/>
          <w:b/>
          <w:color w:val="339966"/>
          <w:sz w:val="20"/>
          <w:szCs w:val="20"/>
        </w:rPr>
        <w:t>Sviluppo</w:t>
      </w:r>
      <w:proofErr w:type="spellEnd"/>
      <w:r>
        <w:rPr>
          <w:rFonts w:ascii="Arial" w:eastAsia="Arial" w:hAnsi="Arial" w:cs="Arial"/>
          <w:b/>
          <w:color w:val="33996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339966"/>
          <w:sz w:val="20"/>
          <w:szCs w:val="20"/>
        </w:rPr>
        <w:t>Sostenibile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è un </w:t>
      </w:r>
      <w:proofErr w:type="spellStart"/>
      <w:r>
        <w:rPr>
          <w:rFonts w:ascii="Arial" w:eastAsia="Arial" w:hAnsi="Arial" w:cs="Arial"/>
          <w:sz w:val="20"/>
          <w:szCs w:val="20"/>
        </w:rPr>
        <w:t>programma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d’azione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«per le </w:t>
      </w:r>
      <w:proofErr w:type="spellStart"/>
      <w:r>
        <w:rPr>
          <w:rFonts w:ascii="Arial" w:eastAsia="Arial" w:hAnsi="Arial" w:cs="Arial"/>
          <w:sz w:val="20"/>
          <w:szCs w:val="20"/>
        </w:rPr>
        <w:t>persone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pianeta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e la </w:t>
      </w:r>
      <w:proofErr w:type="spellStart"/>
      <w:r>
        <w:rPr>
          <w:rFonts w:ascii="Arial" w:eastAsia="Arial" w:hAnsi="Arial" w:cs="Arial"/>
          <w:sz w:val="20"/>
          <w:szCs w:val="20"/>
        </w:rPr>
        <w:t>prosperità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» </w:t>
      </w:r>
      <w:proofErr w:type="spellStart"/>
      <w:r>
        <w:rPr>
          <w:rFonts w:ascii="Arial" w:eastAsia="Arial" w:hAnsi="Arial" w:cs="Arial"/>
          <w:sz w:val="20"/>
          <w:szCs w:val="20"/>
        </w:rPr>
        <w:t>sottoscritto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nel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settembre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2015 </w:t>
      </w:r>
      <w:proofErr w:type="spellStart"/>
      <w:r>
        <w:rPr>
          <w:rFonts w:ascii="Arial" w:eastAsia="Arial" w:hAnsi="Arial" w:cs="Arial"/>
          <w:sz w:val="20"/>
          <w:szCs w:val="20"/>
        </w:rPr>
        <w:t>dai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governi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193 </w:t>
      </w:r>
      <w:proofErr w:type="spellStart"/>
      <w:r>
        <w:rPr>
          <w:rFonts w:ascii="Arial" w:eastAsia="Arial" w:hAnsi="Arial" w:cs="Arial"/>
          <w:sz w:val="20"/>
          <w:szCs w:val="20"/>
        </w:rPr>
        <w:t>Paesi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membri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dell’ONU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. Il </w:t>
      </w:r>
      <w:proofErr w:type="spellStart"/>
      <w:r>
        <w:rPr>
          <w:rFonts w:ascii="Arial" w:eastAsia="Arial" w:hAnsi="Arial" w:cs="Arial"/>
          <w:sz w:val="20"/>
          <w:szCs w:val="20"/>
        </w:rPr>
        <w:t>mondo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intero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è </w:t>
      </w:r>
      <w:proofErr w:type="spellStart"/>
      <w:r>
        <w:rPr>
          <w:rFonts w:ascii="Arial" w:eastAsia="Arial" w:hAnsi="Arial" w:cs="Arial"/>
          <w:sz w:val="20"/>
          <w:szCs w:val="20"/>
        </w:rPr>
        <w:t>chiamato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a </w:t>
      </w:r>
      <w:proofErr w:type="spellStart"/>
      <w:r>
        <w:rPr>
          <w:rFonts w:ascii="Arial" w:eastAsia="Arial" w:hAnsi="Arial" w:cs="Arial"/>
          <w:sz w:val="20"/>
          <w:szCs w:val="20"/>
        </w:rPr>
        <w:t>sostenere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un </w:t>
      </w:r>
      <w:proofErr w:type="spellStart"/>
      <w:r>
        <w:rPr>
          <w:rFonts w:ascii="Arial" w:eastAsia="Arial" w:hAnsi="Arial" w:cs="Arial"/>
          <w:sz w:val="20"/>
          <w:szCs w:val="20"/>
        </w:rPr>
        <w:t>programma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impegnativo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incentrato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su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color w:val="339966"/>
          <w:sz w:val="20"/>
          <w:szCs w:val="20"/>
        </w:rPr>
        <w:t>17</w:t>
      </w:r>
      <w:r>
        <w:rPr>
          <w:rFonts w:ascii="Arial" w:eastAsia="Arial" w:hAnsi="Arial" w:cs="Arial"/>
          <w:color w:val="339966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color w:val="339966"/>
          <w:sz w:val="20"/>
          <w:szCs w:val="20"/>
        </w:rPr>
        <w:t>obiettivi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, </w:t>
      </w:r>
      <w:proofErr w:type="spellStart"/>
      <w:r>
        <w:rPr>
          <w:rFonts w:ascii="Arial" w:eastAsia="Arial" w:hAnsi="Arial" w:cs="Arial"/>
          <w:sz w:val="20"/>
          <w:szCs w:val="20"/>
        </w:rPr>
        <w:t>articolati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in </w:t>
      </w:r>
      <w:r>
        <w:rPr>
          <w:rFonts w:ascii="Arial" w:eastAsia="Arial" w:hAnsi="Arial" w:cs="Arial"/>
          <w:b/>
          <w:color w:val="339966"/>
          <w:sz w:val="20"/>
          <w:szCs w:val="20"/>
        </w:rPr>
        <w:t xml:space="preserve">169 </w:t>
      </w:r>
      <w:proofErr w:type="spellStart"/>
      <w:r>
        <w:rPr>
          <w:rFonts w:ascii="Arial" w:eastAsia="Arial" w:hAnsi="Arial" w:cs="Arial"/>
          <w:b/>
          <w:color w:val="339966"/>
          <w:sz w:val="20"/>
          <w:szCs w:val="20"/>
        </w:rPr>
        <w:t>traguardi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da </w:t>
      </w:r>
      <w:proofErr w:type="spellStart"/>
      <w:r>
        <w:rPr>
          <w:rFonts w:ascii="Arial" w:eastAsia="Arial" w:hAnsi="Arial" w:cs="Arial"/>
          <w:sz w:val="20"/>
          <w:szCs w:val="20"/>
        </w:rPr>
        <w:t>raggiungere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entro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sz w:val="20"/>
          <w:szCs w:val="20"/>
        </w:rPr>
        <w:t>il</w:t>
      </w:r>
      <w:proofErr w:type="spellEnd"/>
      <w:r>
        <w:rPr>
          <w:rFonts w:ascii="Arial" w:eastAsia="Arial" w:hAnsi="Arial" w:cs="Arial"/>
          <w:sz w:val="20"/>
          <w:szCs w:val="20"/>
        </w:rPr>
        <w:t xml:space="preserve"> 2030.</w:t>
      </w:r>
    </w:p>
    <w:p w:rsidR="008C2894" w:rsidRDefault="008C2894">
      <w:pPr>
        <w:spacing w:before="0" w:line="240" w:lineRule="auto"/>
        <w:rPr>
          <w:sz w:val="20"/>
          <w:szCs w:val="20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894" w:rsidRDefault="00EE4D9C">
    <w:pPr>
      <w:pStyle w:val="Sottotitolo"/>
      <w:pBdr>
        <w:top w:val="nil"/>
        <w:left w:val="nil"/>
        <w:bottom w:val="nil"/>
        <w:right w:val="nil"/>
        <w:between w:val="nil"/>
      </w:pBdr>
      <w:spacing w:before="600"/>
      <w:jc w:val="right"/>
    </w:pPr>
    <w:bookmarkStart w:id="27" w:name="_9nvcibv3gama" w:colFirst="0" w:colLast="0"/>
    <w:bookmarkEnd w:id="27"/>
    <w:r>
      <w:rPr>
        <w:color w:val="000000"/>
      </w:rPr>
      <w:t xml:space="preserve">  </w:t>
    </w:r>
    <w:r>
      <w:rPr>
        <w:color w:val="000000"/>
      </w:rPr>
      <w:fldChar w:fldCharType="begin"/>
    </w:r>
    <w:r>
      <w:rPr>
        <w:color w:val="000000"/>
      </w:rPr>
      <w:instrText>PAGE</w:instrText>
    </w:r>
    <w:r w:rsidR="00850CEC">
      <w:rPr>
        <w:color w:val="000000"/>
      </w:rPr>
      <w:fldChar w:fldCharType="separate"/>
    </w:r>
    <w:r w:rsidR="00850CEC">
      <w:rPr>
        <w:noProof/>
        <w:color w:val="000000"/>
      </w:rPr>
      <w:t>1</w:t>
    </w:r>
    <w:r>
      <w:rPr>
        <w:color w:val="000000"/>
      </w:rPr>
      <w:fldChar w:fldCharType="end"/>
    </w:r>
  </w:p>
  <w:p w:rsidR="008C2894" w:rsidRDefault="00EE4D9C">
    <w:pPr>
      <w:pBdr>
        <w:top w:val="nil"/>
        <w:left w:val="nil"/>
        <w:bottom w:val="nil"/>
        <w:right w:val="nil"/>
        <w:between w:val="nil"/>
      </w:pBdr>
      <w:spacing w:after="200"/>
    </w:pPr>
    <w:r>
      <w:rPr>
        <w:noProof/>
      </w:rPr>
      <w:drawing>
        <wp:inline distT="114300" distB="114300" distL="114300" distR="114300">
          <wp:extent cx="5916349" cy="104775"/>
          <wp:effectExtent l="0" t="0" r="0" b="0"/>
          <wp:docPr id="1" name="image2.png" descr="horizontal lin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orizontal line"/>
                  <pic:cNvPicPr preferRelativeResize="0"/>
                </pic:nvPicPr>
                <pic:blipFill>
                  <a:blip r:embed="rId1"/>
                  <a:srcRect b="-32286"/>
                  <a:stretch>
                    <a:fillRect/>
                  </a:stretch>
                </pic:blipFill>
                <pic:spPr>
                  <a:xfrm>
                    <a:off x="0" y="0"/>
                    <a:ext cx="5916349" cy="1047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C2894" w:rsidRDefault="00EE4D9C">
    <w:pPr>
      <w:pStyle w:val="Titolo"/>
      <w:jc w:val="center"/>
      <w:rPr>
        <w:sz w:val="28"/>
        <w:szCs w:val="28"/>
      </w:rPr>
    </w:pPr>
    <w:bookmarkStart w:id="28" w:name="_cv1jwgy6xew9" w:colFirst="0" w:colLast="0"/>
    <w:bookmarkEnd w:id="28"/>
    <w:proofErr w:type="spellStart"/>
    <w:r>
      <w:rPr>
        <w:sz w:val="28"/>
        <w:szCs w:val="28"/>
      </w:rPr>
      <w:t>Proposta</w:t>
    </w:r>
    <w:proofErr w:type="spellEnd"/>
    <w:r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Progetto</w:t>
    </w:r>
    <w:proofErr w:type="spellEnd"/>
    <w:r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continuità</w:t>
    </w:r>
    <w:proofErr w:type="spellEnd"/>
    <w:r>
      <w:rPr>
        <w:sz w:val="28"/>
        <w:szCs w:val="28"/>
      </w:rPr>
      <w:t xml:space="preserve"> </w:t>
    </w:r>
    <w:proofErr w:type="spellStart"/>
    <w:r>
      <w:rPr>
        <w:sz w:val="28"/>
        <w:szCs w:val="28"/>
      </w:rPr>
      <w:t>a.s.</w:t>
    </w:r>
    <w:proofErr w:type="spellEnd"/>
    <w:r>
      <w:rPr>
        <w:sz w:val="28"/>
        <w:szCs w:val="28"/>
      </w:rPr>
      <w:t xml:space="preserve"> 2019/2020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3379E0"/>
    <w:multiLevelType w:val="multilevel"/>
    <w:tmpl w:val="99C2272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33810CD9"/>
    <w:multiLevelType w:val="multilevel"/>
    <w:tmpl w:val="3DC64A4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34902D6F"/>
    <w:multiLevelType w:val="multilevel"/>
    <w:tmpl w:val="5C7C839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A446659"/>
    <w:multiLevelType w:val="multilevel"/>
    <w:tmpl w:val="7116BAE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894"/>
    <w:rsid w:val="003D2CA3"/>
    <w:rsid w:val="00850CEC"/>
    <w:rsid w:val="008C2894"/>
    <w:rsid w:val="00DF30CC"/>
    <w:rsid w:val="00E70348"/>
    <w:rsid w:val="00EE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6DE7D"/>
  <w15:docId w15:val="{CCB925A3-DBBD-4262-83EA-2AE6E52E4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Open Sans" w:eastAsia="Open Sans" w:hAnsi="Open Sans" w:cs="Open Sans"/>
        <w:color w:val="695D46"/>
        <w:sz w:val="22"/>
        <w:szCs w:val="22"/>
        <w:lang w:val="en" w:eastAsia="it-IT" w:bidi="ar-SA"/>
      </w:rPr>
    </w:rPrDefault>
    <w:pPrDefault>
      <w:pPr>
        <w:spacing w:before="120" w:line="28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widowControl w:val="0"/>
      <w:spacing w:before="480" w:line="312" w:lineRule="auto"/>
      <w:outlineLvl w:val="0"/>
    </w:pPr>
    <w:rPr>
      <w:rFonts w:ascii="PT Sans Narrow" w:eastAsia="PT Sans Narrow" w:hAnsi="PT Sans Narrow" w:cs="PT Sans Narrow"/>
      <w:b/>
      <w:color w:val="FF5E0E"/>
      <w:sz w:val="36"/>
      <w:szCs w:val="36"/>
    </w:rPr>
  </w:style>
  <w:style w:type="paragraph" w:styleId="Titolo2">
    <w:name w:val="heading 2"/>
    <w:basedOn w:val="Normale"/>
    <w:next w:val="Normale"/>
    <w:uiPriority w:val="9"/>
    <w:unhideWhenUsed/>
    <w:qFormat/>
    <w:pPr>
      <w:spacing w:before="320" w:line="240" w:lineRule="auto"/>
      <w:outlineLvl w:val="1"/>
    </w:pPr>
    <w:rPr>
      <w:rFonts w:ascii="PT Sans Narrow" w:eastAsia="PT Sans Narrow" w:hAnsi="PT Sans Narrow" w:cs="PT Sans Narrow"/>
      <w:color w:val="008575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spacing w:before="200" w:line="240" w:lineRule="auto"/>
      <w:outlineLvl w:val="2"/>
    </w:pPr>
    <w:rPr>
      <w:rFonts w:ascii="PT Sans Narrow" w:eastAsia="PT Sans Narrow" w:hAnsi="PT Sans Narrow" w:cs="PT Sans Narrow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160"/>
      <w:outlineLvl w:val="3"/>
    </w:pPr>
    <w:rPr>
      <w:rFonts w:ascii="Trebuchet MS" w:eastAsia="Trebuchet MS" w:hAnsi="Trebuchet MS" w:cs="Trebuchet MS"/>
      <w:color w:val="666666"/>
      <w:u w:val="single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160"/>
      <w:outlineLvl w:val="4"/>
    </w:pPr>
    <w:rPr>
      <w:rFonts w:ascii="Trebuchet MS" w:eastAsia="Trebuchet MS" w:hAnsi="Trebuchet MS" w:cs="Trebuchet MS"/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160"/>
      <w:outlineLvl w:val="5"/>
    </w:pPr>
    <w:rPr>
      <w:rFonts w:ascii="Trebuchet MS" w:eastAsia="Trebuchet MS" w:hAnsi="Trebuchet MS" w:cs="Trebuchet MS"/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before="320" w:line="240" w:lineRule="auto"/>
    </w:pPr>
    <w:rPr>
      <w:rFonts w:ascii="PT Sans Narrow" w:eastAsia="PT Sans Narrow" w:hAnsi="PT Sans Narrow" w:cs="PT Sans Narrow"/>
      <w:b/>
      <w:sz w:val="84"/>
      <w:szCs w:val="84"/>
    </w:rPr>
  </w:style>
  <w:style w:type="paragraph" w:styleId="Sottotitolo">
    <w:name w:val="Subtitle"/>
    <w:basedOn w:val="Normale"/>
    <w:next w:val="Normale"/>
    <w:uiPriority w:val="11"/>
    <w:qFormat/>
    <w:pPr>
      <w:spacing w:before="200" w:line="240" w:lineRule="auto"/>
    </w:pPr>
    <w:rPr>
      <w:rFonts w:ascii="PT Sans Narrow" w:eastAsia="PT Sans Narrow" w:hAnsi="PT Sans Narrow" w:cs="PT Sans Narrow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0CEC"/>
    <w:pPr>
      <w:spacing w:before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0CE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8</Pages>
  <Words>1862</Words>
  <Characters>10620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Grazia Cea</cp:lastModifiedBy>
  <cp:revision>4</cp:revision>
  <dcterms:created xsi:type="dcterms:W3CDTF">2019-09-09T15:23:00Z</dcterms:created>
  <dcterms:modified xsi:type="dcterms:W3CDTF">2019-09-09T15:41:00Z</dcterms:modified>
</cp:coreProperties>
</file>